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9CF7" w14:textId="115A4A1D" w:rsidR="00C10940" w:rsidRPr="00E20625" w:rsidRDefault="00DF4B9D" w:rsidP="00CB73D1">
      <w:pPr>
        <w:rPr>
          <w:rFonts w:ascii="Georgia" w:hAnsi="Georgia"/>
          <w:b/>
          <w:sz w:val="22"/>
          <w:szCs w:val="22"/>
        </w:rPr>
      </w:pPr>
      <w:r>
        <w:rPr>
          <w:rFonts w:ascii="Georgia" w:hAnsi="Georgia"/>
          <w:b/>
          <w:sz w:val="22"/>
          <w:szCs w:val="22"/>
        </w:rPr>
        <w:t xml:space="preserve">Ta chansen och </w:t>
      </w:r>
      <w:r w:rsidR="008A0BD9" w:rsidRPr="001E59F0">
        <w:rPr>
          <w:rFonts w:ascii="Georgia" w:hAnsi="Georgia"/>
          <w:b/>
          <w:sz w:val="22"/>
          <w:szCs w:val="22"/>
        </w:rPr>
        <w:t xml:space="preserve">slopa </w:t>
      </w:r>
      <w:r w:rsidR="00B43023" w:rsidRPr="001E59F0">
        <w:rPr>
          <w:rFonts w:ascii="Georgia" w:hAnsi="Georgia"/>
          <w:b/>
          <w:sz w:val="22"/>
          <w:szCs w:val="22"/>
        </w:rPr>
        <w:t>p</w:t>
      </w:r>
      <w:r w:rsidR="00A4580C" w:rsidRPr="001E59F0">
        <w:rPr>
          <w:rFonts w:ascii="Georgia" w:hAnsi="Georgia"/>
          <w:b/>
          <w:sz w:val="22"/>
          <w:szCs w:val="22"/>
        </w:rPr>
        <w:t>arkeringsavgifter</w:t>
      </w:r>
      <w:r w:rsidR="00B43023" w:rsidRPr="001E59F0">
        <w:rPr>
          <w:rFonts w:ascii="Georgia" w:hAnsi="Georgia"/>
          <w:b/>
          <w:sz w:val="22"/>
          <w:szCs w:val="22"/>
        </w:rPr>
        <w:t xml:space="preserve"> för mopeder och motorcyklar</w:t>
      </w:r>
      <w:r w:rsidR="00F34000">
        <w:rPr>
          <w:rFonts w:ascii="Georgia" w:hAnsi="Georgia"/>
          <w:b/>
          <w:sz w:val="22"/>
          <w:szCs w:val="22"/>
        </w:rPr>
        <w:t xml:space="preserve"> innan säsongen börjar</w:t>
      </w:r>
      <w:r w:rsidR="00EC7A79">
        <w:rPr>
          <w:rFonts w:ascii="Georgia" w:hAnsi="Georgia"/>
          <w:b/>
          <w:sz w:val="22"/>
          <w:szCs w:val="22"/>
        </w:rPr>
        <w:t>!</w:t>
      </w:r>
      <w:r w:rsidR="00E20625">
        <w:rPr>
          <w:rFonts w:ascii="Georgia" w:hAnsi="Georgia"/>
          <w:b/>
          <w:sz w:val="22"/>
          <w:szCs w:val="22"/>
        </w:rPr>
        <w:br/>
      </w:r>
      <w:r w:rsidR="0061155B" w:rsidRPr="001E59F0">
        <w:rPr>
          <w:rFonts w:ascii="Georgia" w:hAnsi="Georgia"/>
          <w:sz w:val="22"/>
          <w:szCs w:val="22"/>
        </w:rPr>
        <w:t xml:space="preserve">I </w:t>
      </w:r>
      <w:r w:rsidR="00F34000">
        <w:rPr>
          <w:rFonts w:ascii="Georgia" w:hAnsi="Georgia"/>
          <w:sz w:val="22"/>
          <w:szCs w:val="22"/>
        </w:rPr>
        <w:t xml:space="preserve">Stockholm liksom </w:t>
      </w:r>
      <w:r w:rsidR="00063DE9" w:rsidRPr="001E59F0">
        <w:rPr>
          <w:rFonts w:ascii="Georgia" w:hAnsi="Georgia"/>
          <w:sz w:val="22"/>
          <w:szCs w:val="22"/>
        </w:rPr>
        <w:t>a</w:t>
      </w:r>
      <w:r w:rsidR="00F34000">
        <w:rPr>
          <w:rFonts w:ascii="Georgia" w:hAnsi="Georgia"/>
          <w:sz w:val="22"/>
          <w:szCs w:val="22"/>
        </w:rPr>
        <w:t>ndra</w:t>
      </w:r>
      <w:r w:rsidR="00063DE9" w:rsidRPr="001E59F0">
        <w:rPr>
          <w:rFonts w:ascii="Georgia" w:hAnsi="Georgia"/>
          <w:sz w:val="22"/>
          <w:szCs w:val="22"/>
        </w:rPr>
        <w:t xml:space="preserve"> större städer</w:t>
      </w:r>
      <w:r>
        <w:rPr>
          <w:rFonts w:ascii="Georgia" w:hAnsi="Georgia"/>
          <w:sz w:val="22"/>
          <w:szCs w:val="22"/>
        </w:rPr>
        <w:t xml:space="preserve"> </w:t>
      </w:r>
      <w:r w:rsidR="005A0098" w:rsidRPr="001E59F0">
        <w:rPr>
          <w:rFonts w:ascii="Georgia" w:hAnsi="Georgia"/>
          <w:sz w:val="22"/>
          <w:szCs w:val="22"/>
        </w:rPr>
        <w:t>beh</w:t>
      </w:r>
      <w:r w:rsidR="0061155B" w:rsidRPr="001E59F0">
        <w:rPr>
          <w:rFonts w:ascii="Georgia" w:hAnsi="Georgia"/>
          <w:sz w:val="22"/>
          <w:szCs w:val="22"/>
        </w:rPr>
        <w:t xml:space="preserve">övs </w:t>
      </w:r>
      <w:r w:rsidR="00CB73D1" w:rsidRPr="001E59F0">
        <w:rPr>
          <w:rFonts w:ascii="Georgia" w:hAnsi="Georgia"/>
          <w:sz w:val="22"/>
          <w:szCs w:val="22"/>
        </w:rPr>
        <w:t xml:space="preserve">smidiga och flexibla lösningar för arbetspendling. </w:t>
      </w:r>
      <w:r w:rsidR="005A0098" w:rsidRPr="001E59F0">
        <w:rPr>
          <w:rFonts w:ascii="Georgia" w:hAnsi="Georgia"/>
          <w:sz w:val="22"/>
          <w:szCs w:val="22"/>
        </w:rPr>
        <w:t xml:space="preserve">För de som </w:t>
      </w:r>
      <w:r w:rsidR="002A37FB" w:rsidRPr="001E59F0">
        <w:rPr>
          <w:rFonts w:ascii="Georgia" w:hAnsi="Georgia"/>
          <w:sz w:val="22"/>
          <w:szCs w:val="22"/>
        </w:rPr>
        <w:t xml:space="preserve">bor </w:t>
      </w:r>
      <w:r w:rsidR="00FA6B9C" w:rsidRPr="001E59F0">
        <w:rPr>
          <w:rFonts w:ascii="Georgia" w:hAnsi="Georgia"/>
          <w:sz w:val="22"/>
          <w:szCs w:val="22"/>
        </w:rPr>
        <w:t xml:space="preserve">eller arbetar </w:t>
      </w:r>
      <w:r w:rsidR="002A37FB" w:rsidRPr="001E59F0">
        <w:rPr>
          <w:rFonts w:ascii="Georgia" w:hAnsi="Georgia"/>
          <w:sz w:val="22"/>
          <w:szCs w:val="22"/>
        </w:rPr>
        <w:t>långt ifrån hållplatser och tunnelbanor</w:t>
      </w:r>
      <w:r w:rsidR="005A0098" w:rsidRPr="001E59F0">
        <w:rPr>
          <w:rFonts w:ascii="Georgia" w:hAnsi="Georgia"/>
          <w:sz w:val="22"/>
          <w:szCs w:val="22"/>
        </w:rPr>
        <w:t xml:space="preserve"> är moped eller motorcykel </w:t>
      </w:r>
      <w:r w:rsidR="00EC7A79">
        <w:rPr>
          <w:rFonts w:ascii="Georgia" w:hAnsi="Georgia"/>
          <w:sz w:val="22"/>
          <w:szCs w:val="22"/>
        </w:rPr>
        <w:t>smarta</w:t>
      </w:r>
      <w:r w:rsidR="00063DE9" w:rsidRPr="001E59F0">
        <w:rPr>
          <w:rFonts w:ascii="Georgia" w:hAnsi="Georgia"/>
          <w:sz w:val="22"/>
          <w:szCs w:val="22"/>
        </w:rPr>
        <w:t xml:space="preserve"> alternativ</w:t>
      </w:r>
      <w:r w:rsidR="005A0098" w:rsidRPr="001E59F0">
        <w:rPr>
          <w:rFonts w:ascii="Georgia" w:hAnsi="Georgia"/>
          <w:sz w:val="22"/>
          <w:szCs w:val="22"/>
        </w:rPr>
        <w:t xml:space="preserve"> för att få ihop livspusslet. Tidsbesparingen kan </w:t>
      </w:r>
      <w:r w:rsidR="0061155B" w:rsidRPr="001E59F0">
        <w:rPr>
          <w:rFonts w:ascii="Georgia" w:hAnsi="Georgia"/>
          <w:sz w:val="22"/>
          <w:szCs w:val="22"/>
        </w:rPr>
        <w:t>vara flera hundra timmar per år</w:t>
      </w:r>
      <w:r w:rsidR="005A0098" w:rsidRPr="001E59F0">
        <w:rPr>
          <w:rFonts w:ascii="Georgia" w:hAnsi="Georgia"/>
          <w:sz w:val="22"/>
          <w:szCs w:val="22"/>
        </w:rPr>
        <w:t xml:space="preserve">. </w:t>
      </w:r>
      <w:r w:rsidR="003B1726" w:rsidRPr="001E59F0">
        <w:rPr>
          <w:rFonts w:ascii="Georgia" w:hAnsi="Georgia"/>
          <w:sz w:val="22"/>
          <w:szCs w:val="22"/>
        </w:rPr>
        <w:t xml:space="preserve">En </w:t>
      </w:r>
      <w:r w:rsidR="00685D11" w:rsidRPr="001E59F0">
        <w:rPr>
          <w:rFonts w:ascii="Georgia" w:hAnsi="Georgia"/>
          <w:sz w:val="22"/>
          <w:szCs w:val="22"/>
        </w:rPr>
        <w:t>förutsätt</w:t>
      </w:r>
      <w:r w:rsidR="003B1726" w:rsidRPr="001E59F0">
        <w:rPr>
          <w:rFonts w:ascii="Georgia" w:hAnsi="Georgia"/>
          <w:sz w:val="22"/>
          <w:szCs w:val="22"/>
        </w:rPr>
        <w:t xml:space="preserve">ning är dock </w:t>
      </w:r>
      <w:r w:rsidR="00685D11" w:rsidRPr="001E59F0">
        <w:rPr>
          <w:rFonts w:ascii="Georgia" w:hAnsi="Georgia"/>
          <w:sz w:val="22"/>
          <w:szCs w:val="22"/>
        </w:rPr>
        <w:t>att det finns möjlighet</w:t>
      </w:r>
      <w:r w:rsidR="00EC7A79">
        <w:rPr>
          <w:rFonts w:ascii="Georgia" w:hAnsi="Georgia"/>
          <w:sz w:val="22"/>
          <w:szCs w:val="22"/>
        </w:rPr>
        <w:t xml:space="preserve"> att</w:t>
      </w:r>
      <w:r w:rsidR="00685D11" w:rsidRPr="001E59F0">
        <w:rPr>
          <w:rFonts w:ascii="Georgia" w:hAnsi="Georgia"/>
          <w:sz w:val="22"/>
          <w:szCs w:val="22"/>
        </w:rPr>
        <w:t xml:space="preserve"> parker</w:t>
      </w:r>
      <w:r w:rsidR="00EC7A79">
        <w:rPr>
          <w:rFonts w:ascii="Georgia" w:hAnsi="Georgia"/>
          <w:sz w:val="22"/>
          <w:szCs w:val="22"/>
        </w:rPr>
        <w:t xml:space="preserve">a </w:t>
      </w:r>
      <w:r w:rsidR="00685D11" w:rsidRPr="001E59F0">
        <w:rPr>
          <w:rFonts w:ascii="Georgia" w:hAnsi="Georgia"/>
          <w:sz w:val="22"/>
          <w:szCs w:val="22"/>
        </w:rPr>
        <w:t>till en rimlig kostnad.</w:t>
      </w:r>
      <w:r w:rsidR="001834F7">
        <w:rPr>
          <w:rFonts w:ascii="Georgia" w:hAnsi="Georgia"/>
          <w:sz w:val="22"/>
          <w:szCs w:val="22"/>
        </w:rPr>
        <w:t xml:space="preserve"> Tvåhjulspendlingen är </w:t>
      </w:r>
      <w:r w:rsidR="0061155B" w:rsidRPr="001E59F0">
        <w:rPr>
          <w:rFonts w:ascii="Georgia" w:hAnsi="Georgia"/>
          <w:sz w:val="22"/>
          <w:szCs w:val="22"/>
        </w:rPr>
        <w:t>omfattande</w:t>
      </w:r>
      <w:r w:rsidR="001834F7">
        <w:rPr>
          <w:rFonts w:ascii="Georgia" w:hAnsi="Georgia"/>
          <w:sz w:val="22"/>
          <w:szCs w:val="22"/>
        </w:rPr>
        <w:t xml:space="preserve"> </w:t>
      </w:r>
      <w:r w:rsidR="00F34000">
        <w:rPr>
          <w:rFonts w:ascii="Georgia" w:hAnsi="Georgia"/>
          <w:sz w:val="22"/>
          <w:szCs w:val="22"/>
        </w:rPr>
        <w:t>runt om i</w:t>
      </w:r>
      <w:r w:rsidR="001834F7">
        <w:rPr>
          <w:rFonts w:ascii="Georgia" w:hAnsi="Georgia"/>
          <w:sz w:val="22"/>
          <w:szCs w:val="22"/>
        </w:rPr>
        <w:t xml:space="preserve"> världen, gratis parkering är en orsak. </w:t>
      </w:r>
      <w:r w:rsidR="005A0098" w:rsidRPr="001E59F0">
        <w:rPr>
          <w:rFonts w:ascii="Georgia" w:hAnsi="Georgia"/>
          <w:sz w:val="22"/>
          <w:szCs w:val="22"/>
        </w:rPr>
        <w:t>Så har det även varit i</w:t>
      </w:r>
      <w:r w:rsidR="00C10940" w:rsidRPr="001E59F0">
        <w:rPr>
          <w:rFonts w:ascii="Georgia" w:hAnsi="Georgia"/>
          <w:sz w:val="22"/>
          <w:szCs w:val="22"/>
        </w:rPr>
        <w:t xml:space="preserve"> Stockholm </w:t>
      </w:r>
      <w:r w:rsidR="005A0098" w:rsidRPr="001E59F0">
        <w:rPr>
          <w:rFonts w:ascii="Georgia" w:hAnsi="Georgia"/>
          <w:sz w:val="22"/>
          <w:szCs w:val="22"/>
        </w:rPr>
        <w:t>där man</w:t>
      </w:r>
      <w:r w:rsidR="008A0BD9" w:rsidRPr="001E59F0">
        <w:rPr>
          <w:rFonts w:ascii="Georgia" w:hAnsi="Georgia"/>
          <w:sz w:val="22"/>
          <w:szCs w:val="22"/>
        </w:rPr>
        <w:t xml:space="preserve"> under 40 år </w:t>
      </w:r>
      <w:r w:rsidR="00C10940" w:rsidRPr="001E59F0">
        <w:rPr>
          <w:rFonts w:ascii="Georgia" w:hAnsi="Georgia"/>
          <w:sz w:val="22"/>
          <w:szCs w:val="22"/>
        </w:rPr>
        <w:t>fått parkera</w:t>
      </w:r>
      <w:r w:rsidR="00932405" w:rsidRPr="001E59F0">
        <w:rPr>
          <w:rFonts w:ascii="Georgia" w:hAnsi="Georgia"/>
          <w:sz w:val="22"/>
          <w:szCs w:val="22"/>
        </w:rPr>
        <w:t xml:space="preserve"> </w:t>
      </w:r>
      <w:r w:rsidR="00C10940" w:rsidRPr="001E59F0">
        <w:rPr>
          <w:rFonts w:ascii="Georgia" w:hAnsi="Georgia"/>
          <w:sz w:val="22"/>
          <w:szCs w:val="22"/>
        </w:rPr>
        <w:t xml:space="preserve">på särskilt </w:t>
      </w:r>
      <w:r w:rsidR="002E1265" w:rsidRPr="001E59F0">
        <w:rPr>
          <w:rFonts w:ascii="Georgia" w:hAnsi="Georgia"/>
          <w:sz w:val="22"/>
          <w:szCs w:val="22"/>
        </w:rPr>
        <w:t xml:space="preserve">markerade </w:t>
      </w:r>
      <w:r w:rsidR="00C10940" w:rsidRPr="001E59F0">
        <w:rPr>
          <w:rFonts w:ascii="Georgia" w:hAnsi="Georgia"/>
          <w:sz w:val="22"/>
          <w:szCs w:val="22"/>
        </w:rPr>
        <w:t>platser</w:t>
      </w:r>
      <w:r w:rsidR="00EC7A79" w:rsidRPr="00EC7A79">
        <w:t xml:space="preserve"> </w:t>
      </w:r>
      <w:r w:rsidR="00EC7A79" w:rsidRPr="00EC7A79">
        <w:rPr>
          <w:rFonts w:ascii="Georgia" w:hAnsi="Georgia"/>
          <w:sz w:val="22"/>
          <w:szCs w:val="22"/>
        </w:rPr>
        <w:t>utan avgift</w:t>
      </w:r>
      <w:r w:rsidR="005A0098" w:rsidRPr="001E59F0">
        <w:rPr>
          <w:rFonts w:ascii="Georgia" w:hAnsi="Georgia"/>
          <w:sz w:val="22"/>
          <w:szCs w:val="22"/>
        </w:rPr>
        <w:t>.</w:t>
      </w:r>
      <w:r w:rsidR="00C10940" w:rsidRPr="001E59F0">
        <w:rPr>
          <w:rFonts w:ascii="Georgia" w:hAnsi="Georgia"/>
          <w:sz w:val="22"/>
          <w:szCs w:val="22"/>
        </w:rPr>
        <w:t xml:space="preserve"> </w:t>
      </w:r>
      <w:r w:rsidR="00F34000">
        <w:rPr>
          <w:rFonts w:ascii="Georgia" w:hAnsi="Georgia"/>
          <w:sz w:val="22"/>
          <w:szCs w:val="22"/>
        </w:rPr>
        <w:t xml:space="preserve">Systemet </w:t>
      </w:r>
      <w:r w:rsidR="008A0BD9" w:rsidRPr="001E59F0">
        <w:rPr>
          <w:rFonts w:ascii="Georgia" w:hAnsi="Georgia"/>
          <w:sz w:val="22"/>
          <w:szCs w:val="22"/>
        </w:rPr>
        <w:t>fungera</w:t>
      </w:r>
      <w:r w:rsidR="00F34000">
        <w:rPr>
          <w:rFonts w:ascii="Georgia" w:hAnsi="Georgia"/>
          <w:sz w:val="22"/>
          <w:szCs w:val="22"/>
        </w:rPr>
        <w:t>de</w:t>
      </w:r>
      <w:r w:rsidR="008A0BD9" w:rsidRPr="001E59F0">
        <w:rPr>
          <w:rFonts w:ascii="Georgia" w:hAnsi="Georgia"/>
          <w:sz w:val="22"/>
          <w:szCs w:val="22"/>
        </w:rPr>
        <w:t xml:space="preserve"> utmärkt till</w:t>
      </w:r>
      <w:r w:rsidR="00F34000">
        <w:rPr>
          <w:rFonts w:ascii="Georgia" w:hAnsi="Georgia"/>
          <w:sz w:val="22"/>
          <w:szCs w:val="22"/>
        </w:rPr>
        <w:t xml:space="preserve"> våren</w:t>
      </w:r>
      <w:r w:rsidR="008A0BD9" w:rsidRPr="001E59F0">
        <w:rPr>
          <w:rFonts w:ascii="Georgia" w:hAnsi="Georgia"/>
          <w:sz w:val="22"/>
          <w:szCs w:val="22"/>
        </w:rPr>
        <w:t xml:space="preserve"> 2018 </w:t>
      </w:r>
      <w:r>
        <w:rPr>
          <w:rFonts w:ascii="Georgia" w:hAnsi="Georgia"/>
          <w:sz w:val="22"/>
          <w:szCs w:val="22"/>
        </w:rPr>
        <w:t xml:space="preserve">då </w:t>
      </w:r>
      <w:r w:rsidR="008A0BD9" w:rsidRPr="001E59F0">
        <w:rPr>
          <w:rFonts w:ascii="Georgia" w:hAnsi="Georgia"/>
          <w:sz w:val="22"/>
          <w:szCs w:val="22"/>
        </w:rPr>
        <w:t>parkeringsavgift infördes för mopeder</w:t>
      </w:r>
      <w:r>
        <w:rPr>
          <w:rFonts w:ascii="Georgia" w:hAnsi="Georgia"/>
          <w:sz w:val="22"/>
          <w:szCs w:val="22"/>
        </w:rPr>
        <w:t xml:space="preserve"> klass I</w:t>
      </w:r>
      <w:r w:rsidR="008A0BD9" w:rsidRPr="001E59F0">
        <w:rPr>
          <w:rFonts w:ascii="Georgia" w:hAnsi="Georgia"/>
          <w:sz w:val="22"/>
          <w:szCs w:val="22"/>
        </w:rPr>
        <w:t xml:space="preserve"> och motorcyklar i Stockholm</w:t>
      </w:r>
      <w:r w:rsidR="001E59F0" w:rsidRPr="001E59F0">
        <w:rPr>
          <w:rFonts w:ascii="Georgia" w:hAnsi="Georgia"/>
          <w:sz w:val="22"/>
          <w:szCs w:val="22"/>
        </w:rPr>
        <w:t xml:space="preserve">. </w:t>
      </w:r>
    </w:p>
    <w:p w14:paraId="0A471B4C" w14:textId="072B34AA" w:rsidR="0064385A" w:rsidRDefault="008A0BD9" w:rsidP="00CB73D1">
      <w:pPr>
        <w:rPr>
          <w:rFonts w:ascii="Georgia" w:hAnsi="Georgia"/>
          <w:sz w:val="22"/>
          <w:szCs w:val="22"/>
        </w:rPr>
      </w:pPr>
      <w:r w:rsidRPr="001E59F0">
        <w:rPr>
          <w:rFonts w:ascii="Georgia" w:hAnsi="Georgia"/>
          <w:sz w:val="22"/>
          <w:szCs w:val="22"/>
        </w:rPr>
        <w:t>Parkeringsavgift</w:t>
      </w:r>
      <w:r w:rsidR="00F34000">
        <w:rPr>
          <w:rFonts w:ascii="Georgia" w:hAnsi="Georgia"/>
          <w:sz w:val="22"/>
          <w:szCs w:val="22"/>
        </w:rPr>
        <w:t xml:space="preserve">en </w:t>
      </w:r>
      <w:r w:rsidRPr="001E59F0">
        <w:rPr>
          <w:rFonts w:ascii="Georgia" w:hAnsi="Georgia"/>
          <w:sz w:val="22"/>
          <w:szCs w:val="22"/>
        </w:rPr>
        <w:t xml:space="preserve">för MC och moped infördes utan </w:t>
      </w:r>
      <w:r w:rsidR="00DF4B9D">
        <w:rPr>
          <w:rFonts w:ascii="Georgia" w:hAnsi="Georgia"/>
          <w:sz w:val="22"/>
          <w:szCs w:val="22"/>
        </w:rPr>
        <w:t>någon</w:t>
      </w:r>
      <w:r w:rsidRPr="001E59F0">
        <w:rPr>
          <w:rFonts w:ascii="Georgia" w:hAnsi="Georgia"/>
          <w:sz w:val="22"/>
          <w:szCs w:val="22"/>
        </w:rPr>
        <w:t xml:space="preserve"> utredning av </w:t>
      </w:r>
      <w:r w:rsidR="00DF4B9D">
        <w:rPr>
          <w:rFonts w:ascii="Georgia" w:hAnsi="Georgia"/>
          <w:sz w:val="22"/>
          <w:szCs w:val="22"/>
        </w:rPr>
        <w:t xml:space="preserve">om det fanns behov. Ingen </w:t>
      </w:r>
      <w:r w:rsidRPr="001E59F0">
        <w:rPr>
          <w:rFonts w:ascii="Georgia" w:hAnsi="Georgia"/>
          <w:sz w:val="22"/>
          <w:szCs w:val="22"/>
        </w:rPr>
        <w:t>konsekvens</w:t>
      </w:r>
      <w:r w:rsidR="00DF4B9D">
        <w:rPr>
          <w:rFonts w:ascii="Georgia" w:hAnsi="Georgia"/>
          <w:sz w:val="22"/>
          <w:szCs w:val="22"/>
        </w:rPr>
        <w:t xml:space="preserve">utredning </w:t>
      </w:r>
      <w:r w:rsidRPr="001E59F0">
        <w:rPr>
          <w:rFonts w:ascii="Georgia" w:hAnsi="Georgia"/>
          <w:sz w:val="22"/>
          <w:szCs w:val="22"/>
        </w:rPr>
        <w:t xml:space="preserve">för de som pendlar på två hjul genomfördes. </w:t>
      </w:r>
      <w:r w:rsidR="001E59F0" w:rsidRPr="001E59F0">
        <w:rPr>
          <w:rFonts w:ascii="Georgia" w:hAnsi="Georgia"/>
          <w:sz w:val="22"/>
          <w:szCs w:val="22"/>
        </w:rPr>
        <w:t>Utan något som helst underlag infördes parkeringsavgifter på upp till 20 000 kronor per år för de</w:t>
      </w:r>
      <w:r w:rsidR="00DF4B9D">
        <w:rPr>
          <w:rFonts w:ascii="Georgia" w:hAnsi="Georgia"/>
          <w:sz w:val="22"/>
          <w:szCs w:val="22"/>
        </w:rPr>
        <w:t>n</w:t>
      </w:r>
      <w:r w:rsidR="001E59F0" w:rsidRPr="001E59F0">
        <w:rPr>
          <w:rFonts w:ascii="Georgia" w:hAnsi="Georgia"/>
          <w:sz w:val="22"/>
          <w:szCs w:val="22"/>
        </w:rPr>
        <w:t xml:space="preserve"> mopedist eller motorcyklist som åker till jobbet i city dagligen. </w:t>
      </w:r>
      <w:r w:rsidR="00F34000">
        <w:rPr>
          <w:rFonts w:ascii="Georgia" w:hAnsi="Georgia"/>
          <w:sz w:val="22"/>
          <w:szCs w:val="22"/>
        </w:rPr>
        <w:t>Samtidigt infördes b</w:t>
      </w:r>
      <w:r w:rsidR="001E59F0" w:rsidRPr="001E59F0">
        <w:rPr>
          <w:rFonts w:ascii="Georgia" w:hAnsi="Georgia"/>
          <w:sz w:val="22"/>
          <w:szCs w:val="22"/>
        </w:rPr>
        <w:t>oendeparkerings</w:t>
      </w:r>
      <w:r w:rsidR="00DF4B9D">
        <w:rPr>
          <w:rFonts w:ascii="Georgia" w:hAnsi="Georgia"/>
          <w:sz w:val="22"/>
          <w:szCs w:val="22"/>
        </w:rPr>
        <w:t>-</w:t>
      </w:r>
      <w:r w:rsidR="001E59F0" w:rsidRPr="001E59F0">
        <w:rPr>
          <w:rFonts w:ascii="Georgia" w:hAnsi="Georgia"/>
          <w:sz w:val="22"/>
          <w:szCs w:val="22"/>
        </w:rPr>
        <w:t xml:space="preserve">tillstånd på moped och MC. </w:t>
      </w:r>
      <w:r w:rsidR="00F34000">
        <w:rPr>
          <w:rFonts w:ascii="Georgia" w:hAnsi="Georgia"/>
          <w:sz w:val="22"/>
          <w:szCs w:val="22"/>
        </w:rPr>
        <w:t xml:space="preserve"> Tjänsteutlåtandet </w:t>
      </w:r>
      <w:r w:rsidR="00DF4B9D">
        <w:rPr>
          <w:rFonts w:ascii="Georgia" w:hAnsi="Georgia"/>
          <w:sz w:val="22"/>
          <w:szCs w:val="22"/>
        </w:rPr>
        <w:t xml:space="preserve">från Stockholms stad </w:t>
      </w:r>
      <w:r w:rsidR="0064385A">
        <w:rPr>
          <w:rFonts w:ascii="Georgia" w:hAnsi="Georgia"/>
          <w:sz w:val="22"/>
          <w:szCs w:val="22"/>
        </w:rPr>
        <w:t>talar enbart om bilar, motorcykel och moped nämns överhuvudtaget inte</w:t>
      </w:r>
      <w:r w:rsidR="00DF4B9D">
        <w:rPr>
          <w:rFonts w:ascii="Georgia" w:hAnsi="Georgia"/>
          <w:sz w:val="22"/>
          <w:szCs w:val="22"/>
        </w:rPr>
        <w:t xml:space="preserve"> utom i avgiftsdelen</w:t>
      </w:r>
      <w:r w:rsidR="0064385A">
        <w:rPr>
          <w:rFonts w:ascii="Georgia" w:hAnsi="Georgia"/>
          <w:sz w:val="22"/>
          <w:szCs w:val="22"/>
        </w:rPr>
        <w:t xml:space="preserve">. </w:t>
      </w:r>
      <w:r w:rsidR="001E59F0" w:rsidRPr="001E59F0">
        <w:rPr>
          <w:rFonts w:ascii="Georgia" w:hAnsi="Georgia"/>
          <w:sz w:val="22"/>
          <w:szCs w:val="22"/>
        </w:rPr>
        <w:t>S</w:t>
      </w:r>
      <w:r w:rsidRPr="001E59F0">
        <w:rPr>
          <w:rFonts w:ascii="Georgia" w:hAnsi="Georgia"/>
          <w:sz w:val="22"/>
          <w:szCs w:val="22"/>
        </w:rPr>
        <w:t xml:space="preserve">yftet med Parkeringsstrategin var att </w:t>
      </w:r>
      <w:r w:rsidR="0061155B" w:rsidRPr="001E59F0">
        <w:rPr>
          <w:rFonts w:ascii="Georgia" w:hAnsi="Georgia"/>
          <w:sz w:val="22"/>
          <w:szCs w:val="22"/>
        </w:rPr>
        <w:t>skapa</w:t>
      </w:r>
      <w:r w:rsidRPr="001E59F0">
        <w:rPr>
          <w:rFonts w:ascii="Georgia" w:hAnsi="Georgia"/>
          <w:sz w:val="22"/>
          <w:szCs w:val="22"/>
        </w:rPr>
        <w:t xml:space="preserve"> en</w:t>
      </w:r>
      <w:r w:rsidR="0061155B" w:rsidRPr="001E59F0">
        <w:rPr>
          <w:rFonts w:ascii="Georgia" w:hAnsi="Georgia"/>
          <w:sz w:val="22"/>
          <w:szCs w:val="22"/>
        </w:rPr>
        <w:t xml:space="preserve"> större omsättning på parkerade fordon</w:t>
      </w:r>
      <w:r w:rsidRPr="001E59F0">
        <w:rPr>
          <w:rFonts w:ascii="Georgia" w:hAnsi="Georgia"/>
          <w:sz w:val="22"/>
          <w:szCs w:val="22"/>
        </w:rPr>
        <w:t xml:space="preserve"> och öka tillgången på platser för </w:t>
      </w:r>
      <w:r w:rsidRPr="0064385A">
        <w:rPr>
          <w:rFonts w:ascii="Georgia" w:hAnsi="Georgia"/>
          <w:b/>
          <w:sz w:val="22"/>
          <w:szCs w:val="22"/>
        </w:rPr>
        <w:t xml:space="preserve">bilar </w:t>
      </w:r>
      <w:r w:rsidRPr="001E59F0">
        <w:rPr>
          <w:rFonts w:ascii="Georgia" w:hAnsi="Georgia"/>
          <w:sz w:val="22"/>
          <w:szCs w:val="22"/>
        </w:rPr>
        <w:t xml:space="preserve">med 15 </w:t>
      </w:r>
      <w:r w:rsidR="00E064AB">
        <w:rPr>
          <w:rFonts w:ascii="Georgia" w:hAnsi="Georgia"/>
          <w:sz w:val="22"/>
          <w:szCs w:val="22"/>
        </w:rPr>
        <w:t>procent</w:t>
      </w:r>
      <w:r w:rsidRPr="001E59F0">
        <w:rPr>
          <w:rFonts w:ascii="Georgia" w:hAnsi="Georgia"/>
          <w:sz w:val="22"/>
          <w:szCs w:val="22"/>
        </w:rPr>
        <w:t xml:space="preserve">. </w:t>
      </w:r>
    </w:p>
    <w:p w14:paraId="6C5C4357" w14:textId="6D6EB202" w:rsidR="003F011C" w:rsidRDefault="0064385A" w:rsidP="00CB73D1">
      <w:pPr>
        <w:rPr>
          <w:rFonts w:ascii="Georgia" w:hAnsi="Georgia"/>
          <w:sz w:val="22"/>
          <w:szCs w:val="22"/>
        </w:rPr>
      </w:pPr>
      <w:r w:rsidRPr="0064385A">
        <w:rPr>
          <w:rFonts w:ascii="Georgia" w:hAnsi="Georgia"/>
          <w:b/>
          <w:sz w:val="22"/>
          <w:szCs w:val="22"/>
        </w:rPr>
        <w:t xml:space="preserve">Konsekvenserna av P-avgifter för MC och </w:t>
      </w:r>
      <w:proofErr w:type="gramStart"/>
      <w:r w:rsidRPr="0064385A">
        <w:rPr>
          <w:rFonts w:ascii="Georgia" w:hAnsi="Georgia"/>
          <w:b/>
          <w:sz w:val="22"/>
          <w:szCs w:val="22"/>
        </w:rPr>
        <w:t>moped</w:t>
      </w:r>
      <w:r w:rsidR="00DF4B9D">
        <w:rPr>
          <w:rFonts w:ascii="Georgia" w:hAnsi="Georgia"/>
          <w:b/>
          <w:sz w:val="22"/>
          <w:szCs w:val="22"/>
        </w:rPr>
        <w:t xml:space="preserve"> </w:t>
      </w:r>
      <w:r w:rsidRPr="0064385A">
        <w:rPr>
          <w:rFonts w:ascii="Georgia" w:hAnsi="Georgia"/>
          <w:b/>
          <w:sz w:val="22"/>
          <w:szCs w:val="22"/>
        </w:rPr>
        <w:t>klass</w:t>
      </w:r>
      <w:proofErr w:type="gramEnd"/>
      <w:r w:rsidRPr="0064385A">
        <w:rPr>
          <w:rFonts w:ascii="Georgia" w:hAnsi="Georgia"/>
          <w:b/>
          <w:sz w:val="22"/>
          <w:szCs w:val="22"/>
        </w:rPr>
        <w:t xml:space="preserve"> I</w:t>
      </w:r>
      <w:r>
        <w:rPr>
          <w:rFonts w:ascii="Georgia" w:hAnsi="Georgia"/>
          <w:sz w:val="22"/>
          <w:szCs w:val="22"/>
        </w:rPr>
        <w:br/>
      </w:r>
      <w:r w:rsidR="001834F7" w:rsidRPr="001834F7">
        <w:rPr>
          <w:rFonts w:ascii="Georgia" w:hAnsi="Georgia"/>
          <w:sz w:val="22"/>
          <w:szCs w:val="22"/>
        </w:rPr>
        <w:t xml:space="preserve">P-avgifterna för MC och moped har inte bara lett till ett folkligt uppror. Det har gjort att många MC-och mopedägare skruvar av registreringsskyltar i samband med parkering. Fordon parkerar därefter </w:t>
      </w:r>
      <w:r w:rsidR="00DF4B9D">
        <w:rPr>
          <w:rFonts w:ascii="Georgia" w:hAnsi="Georgia"/>
          <w:sz w:val="22"/>
          <w:szCs w:val="22"/>
        </w:rPr>
        <w:t xml:space="preserve">felaktigt, </w:t>
      </w:r>
      <w:r w:rsidR="001834F7" w:rsidRPr="001834F7">
        <w:rPr>
          <w:rFonts w:ascii="Georgia" w:hAnsi="Georgia"/>
          <w:sz w:val="22"/>
          <w:szCs w:val="22"/>
        </w:rPr>
        <w:t>både på cykelparkeringar och MC-parkeringar. Motorcyklar och mopeder med boendeparkeringstillstånd får inte längre stå i MC-rutorna</w:t>
      </w:r>
      <w:r w:rsidR="00DF4B9D">
        <w:rPr>
          <w:rFonts w:ascii="Georgia" w:hAnsi="Georgia"/>
          <w:sz w:val="22"/>
          <w:szCs w:val="22"/>
        </w:rPr>
        <w:t xml:space="preserve"> utan måste stå i ruta där en bil normalt parkerar. Det har lett till</w:t>
      </w:r>
      <w:r w:rsidR="001834F7" w:rsidRPr="001834F7">
        <w:rPr>
          <w:rFonts w:ascii="Georgia" w:hAnsi="Georgia"/>
          <w:sz w:val="22"/>
          <w:szCs w:val="22"/>
        </w:rPr>
        <w:t xml:space="preserve"> att parkeringsskadorna</w:t>
      </w:r>
      <w:r w:rsidR="00DF4B9D">
        <w:rPr>
          <w:rFonts w:ascii="Georgia" w:hAnsi="Georgia"/>
          <w:sz w:val="22"/>
          <w:szCs w:val="22"/>
        </w:rPr>
        <w:t xml:space="preserve"> för MC</w:t>
      </w:r>
      <w:r w:rsidR="001834F7" w:rsidRPr="001834F7">
        <w:rPr>
          <w:rFonts w:ascii="Georgia" w:hAnsi="Georgia"/>
          <w:sz w:val="22"/>
          <w:szCs w:val="22"/>
        </w:rPr>
        <w:t xml:space="preserve"> ökat dramatiskt</w:t>
      </w:r>
      <w:r w:rsidR="00DF4B9D">
        <w:rPr>
          <w:rFonts w:ascii="Georgia" w:hAnsi="Georgia"/>
          <w:sz w:val="22"/>
          <w:szCs w:val="22"/>
        </w:rPr>
        <w:t xml:space="preserve"> i Stockholm</w:t>
      </w:r>
      <w:r w:rsidR="001834F7" w:rsidRPr="001834F7">
        <w:rPr>
          <w:rFonts w:ascii="Georgia" w:hAnsi="Georgia"/>
          <w:sz w:val="22"/>
          <w:szCs w:val="22"/>
        </w:rPr>
        <w:t xml:space="preserve"> – If rapporterar om en ökning med 300 procent. Parkeringsvakter ägna</w:t>
      </w:r>
      <w:r w:rsidR="00303FBC">
        <w:rPr>
          <w:rFonts w:ascii="Georgia" w:hAnsi="Georgia"/>
          <w:sz w:val="22"/>
          <w:szCs w:val="22"/>
        </w:rPr>
        <w:t>r</w:t>
      </w:r>
      <w:r w:rsidR="001834F7" w:rsidRPr="001834F7">
        <w:rPr>
          <w:rFonts w:ascii="Georgia" w:hAnsi="Georgia"/>
          <w:sz w:val="22"/>
          <w:szCs w:val="22"/>
        </w:rPr>
        <w:t xml:space="preserve"> mycket tid åt att försöka utröna vilket fordon som är parkerat </w:t>
      </w:r>
      <w:r w:rsidR="00303FBC">
        <w:rPr>
          <w:rFonts w:ascii="Georgia" w:hAnsi="Georgia"/>
          <w:sz w:val="22"/>
          <w:szCs w:val="22"/>
        </w:rPr>
        <w:t xml:space="preserve">för att kunna </w:t>
      </w:r>
      <w:r w:rsidR="001834F7" w:rsidRPr="001834F7">
        <w:rPr>
          <w:rFonts w:ascii="Georgia" w:hAnsi="Georgia"/>
          <w:sz w:val="22"/>
          <w:szCs w:val="22"/>
        </w:rPr>
        <w:t xml:space="preserve">avgöra om fordonet ska betala avgift eller inte. </w:t>
      </w:r>
      <w:r w:rsidR="00C70F55">
        <w:rPr>
          <w:rFonts w:ascii="Georgia" w:hAnsi="Georgia"/>
          <w:sz w:val="22"/>
          <w:szCs w:val="22"/>
        </w:rPr>
        <w:t>Tidigare v</w:t>
      </w:r>
      <w:r w:rsidR="001834F7" w:rsidRPr="001834F7">
        <w:rPr>
          <w:rFonts w:ascii="Georgia" w:hAnsi="Georgia"/>
          <w:sz w:val="22"/>
          <w:szCs w:val="22"/>
        </w:rPr>
        <w:t>älfyllda MC-parkeringar</w:t>
      </w:r>
      <w:r w:rsidR="00C70F55">
        <w:rPr>
          <w:rFonts w:ascii="Georgia" w:hAnsi="Georgia"/>
          <w:sz w:val="22"/>
          <w:szCs w:val="22"/>
        </w:rPr>
        <w:t xml:space="preserve"> har</w:t>
      </w:r>
      <w:r w:rsidR="001834F7" w:rsidRPr="001834F7">
        <w:rPr>
          <w:rFonts w:ascii="Georgia" w:hAnsi="Georgia"/>
          <w:sz w:val="22"/>
          <w:szCs w:val="22"/>
        </w:rPr>
        <w:t xml:space="preserve"> gapat tomma</w:t>
      </w:r>
      <w:r w:rsidR="00303FBC">
        <w:rPr>
          <w:rFonts w:ascii="Georgia" w:hAnsi="Georgia"/>
          <w:sz w:val="22"/>
          <w:szCs w:val="22"/>
        </w:rPr>
        <w:t xml:space="preserve"> under sommaren</w:t>
      </w:r>
      <w:r w:rsidR="00C70F55">
        <w:rPr>
          <w:rFonts w:ascii="Georgia" w:hAnsi="Georgia"/>
          <w:sz w:val="22"/>
          <w:szCs w:val="22"/>
        </w:rPr>
        <w:t xml:space="preserve"> efter införandet av avgift, numera parkerar mopeder klass II gratis på MC parkeringar</w:t>
      </w:r>
      <w:r w:rsidR="001834F7" w:rsidRPr="001834F7">
        <w:rPr>
          <w:rFonts w:ascii="Georgia" w:hAnsi="Georgia"/>
          <w:sz w:val="22"/>
          <w:szCs w:val="22"/>
        </w:rPr>
        <w:t>. Stockholms stad har</w:t>
      </w:r>
      <w:r w:rsidR="00303FBC">
        <w:rPr>
          <w:rFonts w:ascii="Georgia" w:hAnsi="Georgia"/>
          <w:sz w:val="22"/>
          <w:szCs w:val="22"/>
        </w:rPr>
        <w:t xml:space="preserve"> också,</w:t>
      </w:r>
      <w:r w:rsidR="001834F7" w:rsidRPr="001834F7">
        <w:rPr>
          <w:rFonts w:ascii="Georgia" w:hAnsi="Georgia"/>
          <w:sz w:val="22"/>
          <w:szCs w:val="22"/>
        </w:rPr>
        <w:t xml:space="preserve"> trots löften, tagit bort ett antal MC-parkeringar. Vissa har ersatts med cykelparkeringar. Parkeringssituationen för MC och moped i Stockholm är idag lika kaotisk som den var för 40 år sedan då MC-parkeringarna skapades</w:t>
      </w:r>
      <w:r w:rsidR="003F011C">
        <w:rPr>
          <w:rFonts w:ascii="Georgia" w:hAnsi="Georgia"/>
          <w:sz w:val="22"/>
          <w:szCs w:val="22"/>
        </w:rPr>
        <w:t xml:space="preserve">. </w:t>
      </w:r>
    </w:p>
    <w:p w14:paraId="45E576B5" w14:textId="3A9C262C" w:rsidR="00303FBC" w:rsidRDefault="00303FBC" w:rsidP="00303FBC">
      <w:pPr>
        <w:rPr>
          <w:rFonts w:ascii="Georgia" w:hAnsi="Georgia"/>
          <w:sz w:val="22"/>
          <w:szCs w:val="22"/>
        </w:rPr>
      </w:pPr>
      <w:r w:rsidRPr="00DF4B9D">
        <w:rPr>
          <w:rFonts w:ascii="Georgia" w:hAnsi="Georgia"/>
          <w:b/>
          <w:sz w:val="22"/>
          <w:szCs w:val="22"/>
        </w:rPr>
        <w:t>Kommunens rätt att ta ut avgift</w:t>
      </w:r>
      <w:r w:rsidR="00642A96">
        <w:rPr>
          <w:rFonts w:ascii="Georgia" w:hAnsi="Georgia"/>
          <w:sz w:val="22"/>
          <w:szCs w:val="22"/>
        </w:rPr>
        <w:br/>
        <w:t xml:space="preserve">De krav en kommun måste uppfylla för att med lokala trafikföreskrifter avgiftsbelägga mark anges i </w:t>
      </w:r>
      <w:r w:rsidR="000F5476" w:rsidRPr="000F5476">
        <w:rPr>
          <w:rFonts w:ascii="Georgia" w:hAnsi="Georgia"/>
          <w:sz w:val="22"/>
          <w:szCs w:val="22"/>
        </w:rPr>
        <w:t>Lag (1957:259) om rätt för kommun att ta ut avgift för vissa upplåtelser av offentlig plats, m.m.</w:t>
      </w:r>
      <w:r w:rsidR="00642A96">
        <w:rPr>
          <w:rFonts w:ascii="Georgia" w:hAnsi="Georgia"/>
          <w:sz w:val="22"/>
          <w:szCs w:val="22"/>
        </w:rPr>
        <w:t xml:space="preserve"> Där sägs i § 2: </w:t>
      </w:r>
      <w:r w:rsidR="00642A96" w:rsidRPr="00642A96">
        <w:rPr>
          <w:rFonts w:ascii="Georgia" w:hAnsi="Georgia"/>
          <w:i/>
          <w:sz w:val="22"/>
          <w:szCs w:val="22"/>
        </w:rPr>
        <w:t xml:space="preserve">I </w:t>
      </w:r>
      <w:r w:rsidRPr="00642A96">
        <w:rPr>
          <w:rFonts w:ascii="Georgia" w:hAnsi="Georgia"/>
          <w:i/>
          <w:sz w:val="22"/>
          <w:szCs w:val="22"/>
        </w:rPr>
        <w:t>den omfattning som behövs för att ordna trafiken får en kommun ta ut ersättning i form av en avgift för rätten att parkera på sådana offentliga platser som står under kommunens förvaltning och som kommunen har upplåtit för parkering</w:t>
      </w:r>
      <w:r w:rsidRPr="00303FBC">
        <w:rPr>
          <w:rFonts w:ascii="Georgia" w:hAnsi="Georgia"/>
          <w:sz w:val="22"/>
          <w:szCs w:val="22"/>
        </w:rPr>
        <w:t>.</w:t>
      </w:r>
      <w:r w:rsidR="00642A96">
        <w:rPr>
          <w:rFonts w:ascii="Georgia" w:hAnsi="Georgia"/>
          <w:sz w:val="22"/>
          <w:szCs w:val="22"/>
        </w:rPr>
        <w:t xml:space="preserve"> </w:t>
      </w:r>
      <w:r w:rsidR="00DF4B9D">
        <w:rPr>
          <w:rFonts w:ascii="Georgia" w:hAnsi="Georgia"/>
          <w:sz w:val="22"/>
          <w:szCs w:val="22"/>
        </w:rPr>
        <w:t>Stockholms stad</w:t>
      </w:r>
      <w:r w:rsidR="00642A96">
        <w:rPr>
          <w:rFonts w:ascii="Georgia" w:hAnsi="Georgia"/>
          <w:sz w:val="22"/>
          <w:szCs w:val="22"/>
        </w:rPr>
        <w:t xml:space="preserve"> har aldrig utrett om det finns behov att ta ut P-avgift för att ordna MC-och mopedtrafiken. Inga mätningar har gjorts innan P-avgiften infördes. </w:t>
      </w:r>
    </w:p>
    <w:p w14:paraId="573C5348" w14:textId="501952D4" w:rsidR="00642A96" w:rsidRDefault="00642A96" w:rsidP="00303FBC">
      <w:pPr>
        <w:rPr>
          <w:rFonts w:ascii="Georgia" w:hAnsi="Georgia"/>
          <w:sz w:val="22"/>
          <w:szCs w:val="22"/>
        </w:rPr>
      </w:pPr>
      <w:r w:rsidRPr="00DF4B9D">
        <w:rPr>
          <w:rFonts w:ascii="Georgia" w:hAnsi="Georgia"/>
          <w:b/>
          <w:sz w:val="22"/>
          <w:szCs w:val="22"/>
        </w:rPr>
        <w:t>Kommunens handläggning och beslut</w:t>
      </w:r>
      <w:r>
        <w:rPr>
          <w:rFonts w:ascii="Georgia" w:hAnsi="Georgia"/>
          <w:sz w:val="22"/>
          <w:szCs w:val="22"/>
        </w:rPr>
        <w:br/>
        <w:t>Enligt Förvaltningslagen (2017:900) ”</w:t>
      </w:r>
      <w:r w:rsidRPr="00642A96">
        <w:rPr>
          <w:rFonts w:ascii="Georgia" w:hAnsi="Georgia"/>
          <w:i/>
          <w:sz w:val="22"/>
          <w:szCs w:val="22"/>
        </w:rPr>
        <w:t>ska en myndighet se till att ett ärende blir utrett i den omfattning som dess beskaffenhet kräver”</w:t>
      </w:r>
      <w:r>
        <w:rPr>
          <w:rFonts w:ascii="Georgia" w:hAnsi="Georgia"/>
          <w:sz w:val="22"/>
          <w:szCs w:val="22"/>
        </w:rPr>
        <w:t xml:space="preserve">.  Ärendet om att införa avgifter för MC -och mopedparkering har aldrig utretts i Stockholms stad. </w:t>
      </w:r>
    </w:p>
    <w:p w14:paraId="768B5CCA" w14:textId="47A735FA" w:rsidR="00642A96" w:rsidRDefault="008E0AD9" w:rsidP="00642A96">
      <w:pPr>
        <w:rPr>
          <w:rFonts w:ascii="Georgia" w:hAnsi="Georgia"/>
          <w:sz w:val="22"/>
          <w:szCs w:val="22"/>
        </w:rPr>
      </w:pPr>
      <w:r>
        <w:rPr>
          <w:rFonts w:ascii="Georgia" w:hAnsi="Georgia"/>
          <w:sz w:val="22"/>
          <w:szCs w:val="22"/>
        </w:rPr>
        <w:lastRenderedPageBreak/>
        <w:t>F</w:t>
      </w:r>
      <w:r w:rsidR="00642A96" w:rsidRPr="00642A96">
        <w:rPr>
          <w:rFonts w:ascii="Georgia" w:hAnsi="Georgia"/>
          <w:sz w:val="22"/>
          <w:szCs w:val="22"/>
        </w:rPr>
        <w:t>örordning (2007:1244) om konsekvensutredning vid regelgivning</w:t>
      </w:r>
      <w:r w:rsidR="00642A96">
        <w:rPr>
          <w:rFonts w:ascii="Georgia" w:hAnsi="Georgia"/>
          <w:sz w:val="22"/>
          <w:szCs w:val="22"/>
        </w:rPr>
        <w:t xml:space="preserve"> s</w:t>
      </w:r>
      <w:r>
        <w:rPr>
          <w:rFonts w:ascii="Georgia" w:hAnsi="Georgia"/>
          <w:sz w:val="22"/>
          <w:szCs w:val="22"/>
        </w:rPr>
        <w:t>äger i §4:</w:t>
      </w:r>
      <w:r w:rsidR="00642A96">
        <w:rPr>
          <w:rFonts w:ascii="Georgia" w:hAnsi="Georgia"/>
          <w:sz w:val="22"/>
          <w:szCs w:val="22"/>
        </w:rPr>
        <w:t xml:space="preserve"> </w:t>
      </w:r>
      <w:r>
        <w:rPr>
          <w:rFonts w:ascii="Georgia" w:hAnsi="Georgia"/>
          <w:sz w:val="22"/>
          <w:szCs w:val="22"/>
        </w:rPr>
        <w:t>”</w:t>
      </w:r>
      <w:r w:rsidR="00642A96" w:rsidRPr="008E0AD9">
        <w:rPr>
          <w:rFonts w:ascii="Georgia" w:hAnsi="Georgia"/>
          <w:i/>
          <w:sz w:val="22"/>
          <w:szCs w:val="22"/>
        </w:rPr>
        <w:t>Innan en myndighet beslutar föreskrifter eller allmänna råd, ska myndigheten så tidigt som möjligt</w:t>
      </w:r>
      <w:r>
        <w:rPr>
          <w:rFonts w:ascii="Georgia" w:hAnsi="Georgia"/>
          <w:i/>
          <w:sz w:val="22"/>
          <w:szCs w:val="22"/>
        </w:rPr>
        <w:t xml:space="preserve"> </w:t>
      </w:r>
      <w:r w:rsidR="00642A96" w:rsidRPr="008E0AD9">
        <w:rPr>
          <w:rFonts w:ascii="Georgia" w:hAnsi="Georgia"/>
          <w:i/>
          <w:sz w:val="22"/>
          <w:szCs w:val="22"/>
        </w:rPr>
        <w:t>utreda föreskrifternas eller de allmänna rådens kostnadsmässiga och andra konsekvenser i den omfattning som behövs i det enskilda fallet och dokumentera utredningen i en konsekvensutredning</w:t>
      </w:r>
      <w:r>
        <w:rPr>
          <w:rFonts w:ascii="Georgia" w:hAnsi="Georgia"/>
          <w:i/>
          <w:sz w:val="22"/>
          <w:szCs w:val="22"/>
        </w:rPr>
        <w:t xml:space="preserve">”. </w:t>
      </w:r>
      <w:r w:rsidRPr="008E0AD9">
        <w:rPr>
          <w:rFonts w:ascii="Georgia" w:hAnsi="Georgia"/>
          <w:sz w:val="22"/>
          <w:szCs w:val="22"/>
        </w:rPr>
        <w:t>Även om förordningen riktar sig till myndigheter under regeringen finns inga hinder att andra som fattar beslut om regler.</w:t>
      </w:r>
      <w:r>
        <w:rPr>
          <w:rFonts w:ascii="Georgia" w:hAnsi="Georgia"/>
          <w:i/>
          <w:sz w:val="22"/>
          <w:szCs w:val="22"/>
        </w:rPr>
        <w:t xml:space="preserve">  </w:t>
      </w:r>
      <w:r>
        <w:rPr>
          <w:rFonts w:ascii="Georgia" w:hAnsi="Georgia"/>
          <w:sz w:val="22"/>
          <w:szCs w:val="22"/>
        </w:rPr>
        <w:t xml:space="preserve">Någon sådan utredning har aldrig genomförts avseende MC- och mopedparkering i Stockholms stad. </w:t>
      </w:r>
    </w:p>
    <w:p w14:paraId="7BF18AE4" w14:textId="41124CDD" w:rsidR="00BD640D" w:rsidRDefault="008E0AD9" w:rsidP="00BD640D">
      <w:pPr>
        <w:rPr>
          <w:rFonts w:ascii="Georgia" w:hAnsi="Georgia"/>
          <w:sz w:val="22"/>
          <w:szCs w:val="22"/>
        </w:rPr>
      </w:pPr>
      <w:r>
        <w:rPr>
          <w:rFonts w:ascii="Georgia" w:hAnsi="Georgia"/>
          <w:sz w:val="22"/>
          <w:szCs w:val="22"/>
        </w:rPr>
        <w:t xml:space="preserve">I Transportstyrelsens beslut TSV </w:t>
      </w:r>
      <w:proofErr w:type="gramStart"/>
      <w:r>
        <w:rPr>
          <w:rFonts w:ascii="Georgia" w:hAnsi="Georgia"/>
          <w:sz w:val="22"/>
          <w:szCs w:val="22"/>
        </w:rPr>
        <w:t>2018-1924</w:t>
      </w:r>
      <w:proofErr w:type="gramEnd"/>
      <w:r>
        <w:rPr>
          <w:rFonts w:ascii="Georgia" w:hAnsi="Georgia"/>
          <w:sz w:val="22"/>
          <w:szCs w:val="22"/>
        </w:rPr>
        <w:t xml:space="preserve"> avseende införande av avgiftsplikt för fordon i Bromma, är föreskrifternas konsekvenser inte obetydliga och de borde därför ha utretts och dokumenterats. En konsekvensutredning hade kunnat belysa vad som är problemet, om det behöver lösas genom de beslutade trafikreglerna, genom annan reglering eller på annat sätt. Transportstyrelsen påtalar i sitt beslut att möjligheten att uppnå målet med 15 procent fler lediga parkeringsplatser för bilar och bättre framkomlighet för alla trafikanter hade kunnat uppnås på flera sätt</w:t>
      </w:r>
      <w:r w:rsidR="0071331A">
        <w:rPr>
          <w:rFonts w:ascii="Georgia" w:hAnsi="Georgia"/>
          <w:sz w:val="22"/>
          <w:szCs w:val="22"/>
        </w:rPr>
        <w:t xml:space="preserve"> men att inga alternativ gjorts av kommunen. </w:t>
      </w:r>
      <w:r w:rsidR="00BD640D">
        <w:rPr>
          <w:rFonts w:ascii="Georgia" w:hAnsi="Georgia"/>
          <w:sz w:val="22"/>
          <w:szCs w:val="22"/>
        </w:rPr>
        <w:t xml:space="preserve">Införandet av parkeringsavgifter för MC och </w:t>
      </w:r>
      <w:proofErr w:type="gramStart"/>
      <w:r w:rsidR="00BD640D">
        <w:rPr>
          <w:rFonts w:ascii="Georgia" w:hAnsi="Georgia"/>
          <w:sz w:val="22"/>
          <w:szCs w:val="22"/>
        </w:rPr>
        <w:t>moped klass</w:t>
      </w:r>
      <w:proofErr w:type="gramEnd"/>
      <w:r w:rsidR="00BD640D">
        <w:rPr>
          <w:rFonts w:ascii="Georgia" w:hAnsi="Georgia"/>
          <w:sz w:val="22"/>
          <w:szCs w:val="22"/>
        </w:rPr>
        <w:t xml:space="preserve"> I </w:t>
      </w:r>
      <w:r w:rsidR="00BD640D" w:rsidRPr="00BD640D">
        <w:rPr>
          <w:rFonts w:ascii="Georgia" w:hAnsi="Georgia"/>
          <w:sz w:val="22"/>
          <w:szCs w:val="22"/>
        </w:rPr>
        <w:t xml:space="preserve">vilar på samma beslutsgrund och </w:t>
      </w:r>
      <w:r w:rsidR="00BD640D">
        <w:rPr>
          <w:rFonts w:ascii="Georgia" w:hAnsi="Georgia"/>
          <w:sz w:val="22"/>
          <w:szCs w:val="22"/>
        </w:rPr>
        <w:t xml:space="preserve">borde </w:t>
      </w:r>
      <w:r w:rsidR="00BD640D" w:rsidRPr="00BD640D">
        <w:rPr>
          <w:rFonts w:ascii="Georgia" w:hAnsi="Georgia"/>
          <w:sz w:val="22"/>
          <w:szCs w:val="22"/>
        </w:rPr>
        <w:t>därför upphävas</w:t>
      </w:r>
      <w:r w:rsidR="00BD640D">
        <w:rPr>
          <w:rFonts w:ascii="Georgia" w:hAnsi="Georgia"/>
          <w:sz w:val="22"/>
          <w:szCs w:val="22"/>
        </w:rPr>
        <w:t xml:space="preserve">. </w:t>
      </w:r>
    </w:p>
    <w:p w14:paraId="59084AD9" w14:textId="71839FA4" w:rsidR="008E0AD9" w:rsidRDefault="0071331A" w:rsidP="00642A96">
      <w:pPr>
        <w:rPr>
          <w:rFonts w:ascii="Georgia" w:hAnsi="Georgia"/>
          <w:sz w:val="22"/>
          <w:szCs w:val="22"/>
        </w:rPr>
      </w:pPr>
      <w:r w:rsidRPr="00B825D7">
        <w:rPr>
          <w:rFonts w:ascii="Georgia" w:hAnsi="Georgia"/>
          <w:b/>
          <w:sz w:val="22"/>
          <w:szCs w:val="22"/>
        </w:rPr>
        <w:t>Nya fordon på två hjul</w:t>
      </w:r>
      <w:r>
        <w:rPr>
          <w:rFonts w:ascii="Georgia" w:hAnsi="Georgia"/>
          <w:sz w:val="22"/>
          <w:szCs w:val="22"/>
        </w:rPr>
        <w:br/>
      </w:r>
      <w:r w:rsidR="00DF4B9D">
        <w:rPr>
          <w:rFonts w:ascii="Georgia" w:hAnsi="Georgia"/>
          <w:sz w:val="22"/>
          <w:szCs w:val="22"/>
        </w:rPr>
        <w:t>Vi är i början av e</w:t>
      </w:r>
      <w:r>
        <w:rPr>
          <w:rFonts w:ascii="Georgia" w:hAnsi="Georgia"/>
          <w:sz w:val="22"/>
          <w:szCs w:val="22"/>
        </w:rPr>
        <w:t xml:space="preserve">n explosion av </w:t>
      </w:r>
      <w:r w:rsidR="00B825D7">
        <w:rPr>
          <w:rFonts w:ascii="Georgia" w:hAnsi="Georgia"/>
          <w:sz w:val="22"/>
          <w:szCs w:val="22"/>
        </w:rPr>
        <w:t xml:space="preserve">tvåhjuliga </w:t>
      </w:r>
      <w:proofErr w:type="spellStart"/>
      <w:r w:rsidR="00DF4B9D">
        <w:rPr>
          <w:rFonts w:ascii="Georgia" w:hAnsi="Georgia"/>
          <w:sz w:val="22"/>
          <w:szCs w:val="22"/>
        </w:rPr>
        <w:t>ytsnåla</w:t>
      </w:r>
      <w:proofErr w:type="spellEnd"/>
      <w:r w:rsidR="00DF4B9D">
        <w:rPr>
          <w:rFonts w:ascii="Georgia" w:hAnsi="Georgia"/>
          <w:sz w:val="22"/>
          <w:szCs w:val="22"/>
        </w:rPr>
        <w:t xml:space="preserve"> </w:t>
      </w:r>
      <w:r w:rsidR="00B825D7">
        <w:rPr>
          <w:rFonts w:ascii="Georgia" w:hAnsi="Georgia"/>
          <w:sz w:val="22"/>
          <w:szCs w:val="22"/>
        </w:rPr>
        <w:t xml:space="preserve">fordon. Det handlar om cyklar, </w:t>
      </w:r>
      <w:proofErr w:type="gramStart"/>
      <w:r w:rsidR="00B825D7">
        <w:rPr>
          <w:rFonts w:ascii="Georgia" w:hAnsi="Georgia"/>
          <w:sz w:val="22"/>
          <w:szCs w:val="22"/>
        </w:rPr>
        <w:t>moped klass</w:t>
      </w:r>
      <w:proofErr w:type="gramEnd"/>
      <w:r w:rsidR="00B825D7">
        <w:rPr>
          <w:rFonts w:ascii="Georgia" w:hAnsi="Georgia"/>
          <w:sz w:val="22"/>
          <w:szCs w:val="22"/>
        </w:rPr>
        <w:t xml:space="preserve"> I, moped klass II och motorcyklar</w:t>
      </w:r>
      <w:r w:rsidR="00DF4B9D">
        <w:rPr>
          <w:rFonts w:ascii="Georgia" w:hAnsi="Georgia"/>
          <w:sz w:val="22"/>
          <w:szCs w:val="22"/>
        </w:rPr>
        <w:t xml:space="preserve">. </w:t>
      </w:r>
      <w:r w:rsidR="00B825D7">
        <w:rPr>
          <w:rFonts w:ascii="Georgia" w:hAnsi="Georgia"/>
          <w:sz w:val="22"/>
          <w:szCs w:val="22"/>
        </w:rPr>
        <w:t>Många är fossilfria. Det krävs mycket tid och resurser för en parkeringsvakt för att avgöra vad som är vad och vilket fordon som ska betala avgift medan andra parkerar gratis. Det finns ingen rimlig och logisk förklaring till varför två fordon av samma storlek och</w:t>
      </w:r>
      <w:r w:rsidR="00837DEE">
        <w:rPr>
          <w:rFonts w:ascii="Georgia" w:hAnsi="Georgia"/>
          <w:sz w:val="22"/>
          <w:szCs w:val="22"/>
        </w:rPr>
        <w:t xml:space="preserve"> nästan</w:t>
      </w:r>
      <w:r w:rsidR="00B825D7">
        <w:rPr>
          <w:rFonts w:ascii="Georgia" w:hAnsi="Georgia"/>
          <w:sz w:val="22"/>
          <w:szCs w:val="22"/>
        </w:rPr>
        <w:t xml:space="preserve"> identiskt utförande</w:t>
      </w:r>
      <w:r w:rsidR="00DF4B9D">
        <w:rPr>
          <w:rFonts w:ascii="Georgia" w:hAnsi="Georgia"/>
          <w:sz w:val="22"/>
          <w:szCs w:val="22"/>
        </w:rPr>
        <w:t>, förutom effekt,</w:t>
      </w:r>
      <w:r w:rsidR="00B825D7">
        <w:rPr>
          <w:rFonts w:ascii="Georgia" w:hAnsi="Georgia"/>
          <w:sz w:val="22"/>
          <w:szCs w:val="22"/>
        </w:rPr>
        <w:t xml:space="preserve"> ska parkera gratis eller betala avgift.  </w:t>
      </w:r>
      <w:r w:rsidR="002546AA">
        <w:rPr>
          <w:rFonts w:ascii="Georgia" w:hAnsi="Georgia"/>
          <w:sz w:val="22"/>
          <w:szCs w:val="22"/>
        </w:rPr>
        <w:br/>
      </w:r>
      <w:r w:rsidR="00B825D7" w:rsidRPr="00B825D7">
        <w:rPr>
          <w:rFonts w:ascii="Georgia" w:hAnsi="Georgia"/>
          <w:sz w:val="22"/>
          <w:szCs w:val="22"/>
        </w:rPr>
        <w:t>I Framkomlighetsstrategin</w:t>
      </w:r>
      <w:r w:rsidR="00B825D7">
        <w:rPr>
          <w:rFonts w:ascii="Georgia" w:hAnsi="Georgia"/>
          <w:sz w:val="22"/>
          <w:szCs w:val="22"/>
        </w:rPr>
        <w:t xml:space="preserve"> för Stockholms stad</w:t>
      </w:r>
      <w:r w:rsidR="00B825D7" w:rsidRPr="00B825D7">
        <w:rPr>
          <w:rFonts w:ascii="Georgia" w:hAnsi="Georgia"/>
          <w:sz w:val="22"/>
          <w:szCs w:val="22"/>
        </w:rPr>
        <w:t xml:space="preserve"> ses motorcyklar som ett </w:t>
      </w:r>
      <w:proofErr w:type="spellStart"/>
      <w:r w:rsidR="00B825D7" w:rsidRPr="00B825D7">
        <w:rPr>
          <w:rFonts w:ascii="Georgia" w:hAnsi="Georgia"/>
          <w:sz w:val="22"/>
          <w:szCs w:val="22"/>
        </w:rPr>
        <w:t>ytsnålt</w:t>
      </w:r>
      <w:proofErr w:type="spellEnd"/>
      <w:r w:rsidR="00B825D7" w:rsidRPr="00B825D7">
        <w:rPr>
          <w:rFonts w:ascii="Georgia" w:hAnsi="Georgia"/>
          <w:sz w:val="22"/>
          <w:szCs w:val="22"/>
        </w:rPr>
        <w:t xml:space="preserve"> fordon tillsammans med trampcykel. Det bör rimligen även gälla moped. </w:t>
      </w:r>
      <w:r w:rsidR="00B825D7">
        <w:rPr>
          <w:rFonts w:ascii="Georgia" w:hAnsi="Georgia"/>
          <w:sz w:val="22"/>
          <w:szCs w:val="22"/>
        </w:rPr>
        <w:t xml:space="preserve">Fler användare av MC och moped borde vara av intresse för att öka framkomligheten i Stockholms stad. </w:t>
      </w:r>
    </w:p>
    <w:p w14:paraId="14ED501B" w14:textId="1A0FE91D" w:rsidR="00545BFF" w:rsidRDefault="00837DEE" w:rsidP="00CB73D1">
      <w:pPr>
        <w:rPr>
          <w:rFonts w:ascii="Georgia" w:hAnsi="Georgia"/>
          <w:sz w:val="22"/>
          <w:szCs w:val="22"/>
        </w:rPr>
      </w:pPr>
      <w:r w:rsidRPr="00837DEE">
        <w:rPr>
          <w:rFonts w:ascii="Georgia" w:hAnsi="Georgia"/>
          <w:b/>
          <w:sz w:val="22"/>
          <w:szCs w:val="22"/>
        </w:rPr>
        <w:t>SMC Stockholms förslag</w:t>
      </w:r>
      <w:r>
        <w:rPr>
          <w:rFonts w:ascii="Georgia" w:hAnsi="Georgia"/>
          <w:sz w:val="22"/>
          <w:szCs w:val="22"/>
        </w:rPr>
        <w:t xml:space="preserve"> </w:t>
      </w:r>
      <w:r w:rsidRPr="00837DEE">
        <w:rPr>
          <w:rFonts w:ascii="Georgia" w:hAnsi="Georgia"/>
          <w:b/>
          <w:sz w:val="22"/>
          <w:szCs w:val="22"/>
        </w:rPr>
        <w:t>till Trafiknämnden</w:t>
      </w:r>
      <w:r>
        <w:rPr>
          <w:rFonts w:ascii="Georgia" w:hAnsi="Georgia"/>
          <w:sz w:val="22"/>
          <w:szCs w:val="22"/>
        </w:rPr>
        <w:br/>
      </w:r>
      <w:proofErr w:type="spellStart"/>
      <w:r w:rsidR="003F011C">
        <w:rPr>
          <w:rFonts w:ascii="Georgia" w:hAnsi="Georgia"/>
          <w:sz w:val="22"/>
          <w:szCs w:val="22"/>
        </w:rPr>
        <w:t>Trafiknämnden</w:t>
      </w:r>
      <w:proofErr w:type="spellEnd"/>
      <w:r w:rsidR="003F011C">
        <w:rPr>
          <w:rFonts w:ascii="Georgia" w:hAnsi="Georgia"/>
          <w:sz w:val="22"/>
          <w:szCs w:val="22"/>
        </w:rPr>
        <w:t xml:space="preserve"> kommer ännu en gång att behandla frågan om avgift för MC- </w:t>
      </w:r>
      <w:proofErr w:type="gramStart"/>
      <w:r w:rsidR="003F011C">
        <w:rPr>
          <w:rFonts w:ascii="Georgia" w:hAnsi="Georgia"/>
          <w:sz w:val="22"/>
          <w:szCs w:val="22"/>
        </w:rPr>
        <w:t>och  mopedparkeringar</w:t>
      </w:r>
      <w:proofErr w:type="gramEnd"/>
      <w:r w:rsidR="003F011C">
        <w:rPr>
          <w:rFonts w:ascii="Georgia" w:hAnsi="Georgia"/>
          <w:sz w:val="22"/>
          <w:szCs w:val="22"/>
        </w:rPr>
        <w:t xml:space="preserve"> 14 februari. </w:t>
      </w:r>
      <w:r w:rsidRPr="00837DEE">
        <w:rPr>
          <w:rFonts w:ascii="Georgia" w:hAnsi="Georgia"/>
          <w:sz w:val="22"/>
          <w:szCs w:val="22"/>
        </w:rPr>
        <w:t xml:space="preserve">Det finns cirka 60 000 motorcyklar och </w:t>
      </w:r>
      <w:proofErr w:type="gramStart"/>
      <w:r w:rsidRPr="00837DEE">
        <w:rPr>
          <w:rFonts w:ascii="Georgia" w:hAnsi="Georgia"/>
          <w:sz w:val="22"/>
          <w:szCs w:val="22"/>
        </w:rPr>
        <w:t>moped klass</w:t>
      </w:r>
      <w:proofErr w:type="gramEnd"/>
      <w:r w:rsidRPr="00837DEE">
        <w:rPr>
          <w:rFonts w:ascii="Georgia" w:hAnsi="Georgia"/>
          <w:sz w:val="22"/>
          <w:szCs w:val="22"/>
        </w:rPr>
        <w:t xml:space="preserve"> I registrerade i Stockholms län. </w:t>
      </w:r>
      <w:r w:rsidR="00545BFF">
        <w:rPr>
          <w:rFonts w:ascii="Georgia" w:hAnsi="Georgia"/>
          <w:sz w:val="22"/>
          <w:szCs w:val="22"/>
        </w:rPr>
        <w:t xml:space="preserve">Se på dem </w:t>
      </w:r>
      <w:r w:rsidRPr="00837DEE">
        <w:rPr>
          <w:rFonts w:ascii="Georgia" w:hAnsi="Georgia"/>
          <w:sz w:val="22"/>
          <w:szCs w:val="22"/>
        </w:rPr>
        <w:t>på samma sätt som ni ser på cykel</w:t>
      </w:r>
      <w:r w:rsidR="00545BFF">
        <w:rPr>
          <w:rFonts w:ascii="Georgia" w:hAnsi="Georgia"/>
          <w:sz w:val="22"/>
          <w:szCs w:val="22"/>
        </w:rPr>
        <w:t xml:space="preserve"> och moped klass II</w:t>
      </w:r>
      <w:r w:rsidRPr="00837DEE">
        <w:rPr>
          <w:rFonts w:ascii="Georgia" w:hAnsi="Georgia"/>
          <w:sz w:val="22"/>
          <w:szCs w:val="22"/>
        </w:rPr>
        <w:t xml:space="preserve">, d v s fordon som bidrar till minskad trängsel och ökad framkomlighet. </w:t>
      </w:r>
    </w:p>
    <w:p w14:paraId="03925869" w14:textId="2D1B8C97" w:rsidR="00837DEE" w:rsidRPr="00837DEE" w:rsidRDefault="00837DEE" w:rsidP="00CB73D1">
      <w:pPr>
        <w:rPr>
          <w:rFonts w:ascii="Georgia" w:hAnsi="Georgia"/>
          <w:sz w:val="22"/>
          <w:szCs w:val="22"/>
        </w:rPr>
      </w:pPr>
      <w:r>
        <w:rPr>
          <w:rFonts w:ascii="Georgia" w:hAnsi="Georgia"/>
          <w:sz w:val="22"/>
          <w:szCs w:val="22"/>
        </w:rPr>
        <w:t xml:space="preserve">Återgå till avgiftsfri parkering för alla tvåhjulingar – motorcyklar, mopeder och trampcyklar. </w:t>
      </w:r>
    </w:p>
    <w:p w14:paraId="6F7E0D4D" w14:textId="35D17C0D" w:rsidR="00837DEE" w:rsidRDefault="00837DEE" w:rsidP="00CB73D1">
      <w:pPr>
        <w:rPr>
          <w:rFonts w:ascii="Georgia" w:hAnsi="Georgia"/>
          <w:sz w:val="22"/>
          <w:szCs w:val="22"/>
        </w:rPr>
      </w:pPr>
      <w:r>
        <w:rPr>
          <w:rFonts w:ascii="Georgia" w:hAnsi="Georgia"/>
          <w:sz w:val="22"/>
          <w:szCs w:val="22"/>
        </w:rPr>
        <w:t xml:space="preserve">Samarbeta med SMC Stockholm för att hitta döda ytor i gatumiljön och parkeringshus där motorcyklar och mopeder kan parkera utan att uppta kantsten. </w:t>
      </w:r>
    </w:p>
    <w:p w14:paraId="693E8E30" w14:textId="048E9887" w:rsidR="00837DEE" w:rsidRDefault="00837DEE" w:rsidP="00CB73D1">
      <w:pPr>
        <w:rPr>
          <w:rFonts w:ascii="Georgia" w:hAnsi="Georgia"/>
          <w:sz w:val="22"/>
          <w:szCs w:val="22"/>
        </w:rPr>
      </w:pPr>
      <w:r>
        <w:rPr>
          <w:rFonts w:ascii="Georgia" w:hAnsi="Georgia"/>
          <w:sz w:val="22"/>
          <w:szCs w:val="22"/>
        </w:rPr>
        <w:t xml:space="preserve">Samarbeta med SMC Stockholm för att öka trafiksäkerheten bland motorcyklister och mopedister i staden. </w:t>
      </w:r>
    </w:p>
    <w:p w14:paraId="1153520F" w14:textId="2A16CA7C" w:rsidR="00837DEE" w:rsidRPr="002546AA" w:rsidRDefault="00837DEE" w:rsidP="00CB73D1">
      <w:pPr>
        <w:rPr>
          <w:rFonts w:ascii="Georgia" w:hAnsi="Georgia"/>
          <w:sz w:val="22"/>
          <w:szCs w:val="22"/>
        </w:rPr>
      </w:pPr>
      <w:r>
        <w:rPr>
          <w:rFonts w:ascii="Georgia" w:hAnsi="Georgia"/>
          <w:sz w:val="22"/>
          <w:szCs w:val="22"/>
        </w:rPr>
        <w:t xml:space="preserve">För Sveriges </w:t>
      </w:r>
      <w:proofErr w:type="spellStart"/>
      <w:r>
        <w:rPr>
          <w:rFonts w:ascii="Georgia" w:hAnsi="Georgia"/>
          <w:sz w:val="22"/>
          <w:szCs w:val="22"/>
        </w:rPr>
        <w:t>MotorCyklister</w:t>
      </w:r>
      <w:proofErr w:type="spellEnd"/>
      <w:r>
        <w:rPr>
          <w:rFonts w:ascii="Georgia" w:hAnsi="Georgia"/>
          <w:sz w:val="22"/>
          <w:szCs w:val="22"/>
        </w:rPr>
        <w:t xml:space="preserve"> i Stockholm</w:t>
      </w:r>
      <w:r>
        <w:rPr>
          <w:rFonts w:ascii="Georgia" w:hAnsi="Georgia"/>
          <w:sz w:val="22"/>
          <w:szCs w:val="22"/>
        </w:rPr>
        <w:br/>
      </w:r>
      <w:bookmarkStart w:id="0" w:name="_GoBack"/>
      <w:bookmarkEnd w:id="0"/>
      <w:r>
        <w:rPr>
          <w:rFonts w:ascii="Georgia" w:hAnsi="Georgia"/>
          <w:sz w:val="22"/>
          <w:szCs w:val="22"/>
        </w:rPr>
        <w:t>Olle Henriksson</w:t>
      </w:r>
      <w:r>
        <w:rPr>
          <w:rFonts w:ascii="Georgia" w:hAnsi="Georgia"/>
          <w:sz w:val="22"/>
          <w:szCs w:val="22"/>
        </w:rPr>
        <w:br/>
        <w:t>Ordförande</w:t>
      </w:r>
      <w:r w:rsidR="002546AA">
        <w:rPr>
          <w:rFonts w:ascii="Georgia" w:hAnsi="Georgia"/>
          <w:sz w:val="22"/>
          <w:szCs w:val="22"/>
        </w:rPr>
        <w:br/>
      </w:r>
      <w:r w:rsidR="006553C9" w:rsidRPr="006553C9">
        <w:rPr>
          <w:rFonts w:ascii="Georgia" w:hAnsi="Georgia"/>
          <w:b/>
          <w:sz w:val="22"/>
          <w:szCs w:val="22"/>
        </w:rPr>
        <w:t>Bifogar blad som visar exempel på moderna cyklar, moped klass I, moped klass II och MC.</w:t>
      </w:r>
      <w:r w:rsidR="008939F3">
        <w:rPr>
          <w:rFonts w:ascii="Georgia" w:hAnsi="Georgia"/>
          <w:b/>
          <w:sz w:val="22"/>
          <w:szCs w:val="22"/>
        </w:rPr>
        <w:t xml:space="preserve"> Kan du avgöra vad som är vad?</w:t>
      </w:r>
    </w:p>
    <w:sectPr w:rsidR="00837DEE" w:rsidRPr="002546AA"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957B" w14:textId="77777777" w:rsidR="007F2880" w:rsidRDefault="007F2880" w:rsidP="00A87A54">
      <w:pPr>
        <w:spacing w:after="0" w:line="240" w:lineRule="auto"/>
      </w:pPr>
      <w:r>
        <w:separator/>
      </w:r>
    </w:p>
  </w:endnote>
  <w:endnote w:type="continuationSeparator" w:id="0">
    <w:p w14:paraId="35096471" w14:textId="77777777" w:rsidR="007F2880" w:rsidRDefault="007F28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2A6D" w14:textId="77777777" w:rsidR="007F2880" w:rsidRDefault="007F2880" w:rsidP="00A87A54">
      <w:pPr>
        <w:spacing w:after="0" w:line="240" w:lineRule="auto"/>
      </w:pPr>
      <w:r>
        <w:separator/>
      </w:r>
    </w:p>
  </w:footnote>
  <w:footnote w:type="continuationSeparator" w:id="0">
    <w:p w14:paraId="5E75683F" w14:textId="77777777" w:rsidR="007F2880" w:rsidRDefault="007F2880" w:rsidP="00A8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D1"/>
    <w:rsid w:val="00004D5C"/>
    <w:rsid w:val="00005F68"/>
    <w:rsid w:val="00012B00"/>
    <w:rsid w:val="00017386"/>
    <w:rsid w:val="00026711"/>
    <w:rsid w:val="00041EDC"/>
    <w:rsid w:val="00044277"/>
    <w:rsid w:val="00057FE0"/>
    <w:rsid w:val="00063DE9"/>
    <w:rsid w:val="000757FC"/>
    <w:rsid w:val="00085D1E"/>
    <w:rsid w:val="000862E0"/>
    <w:rsid w:val="00093408"/>
    <w:rsid w:val="0009435C"/>
    <w:rsid w:val="000B04CC"/>
    <w:rsid w:val="000B23EA"/>
    <w:rsid w:val="000C61D1"/>
    <w:rsid w:val="000E12D9"/>
    <w:rsid w:val="000F00B8"/>
    <w:rsid w:val="000F5476"/>
    <w:rsid w:val="00100DAF"/>
    <w:rsid w:val="00111809"/>
    <w:rsid w:val="00120C60"/>
    <w:rsid w:val="00121002"/>
    <w:rsid w:val="001324D8"/>
    <w:rsid w:val="00170CE4"/>
    <w:rsid w:val="00173126"/>
    <w:rsid w:val="001834F7"/>
    <w:rsid w:val="00192E34"/>
    <w:rsid w:val="001C5DC9"/>
    <w:rsid w:val="001C71A9"/>
    <w:rsid w:val="001E59F0"/>
    <w:rsid w:val="001F0629"/>
    <w:rsid w:val="001F0736"/>
    <w:rsid w:val="001F4302"/>
    <w:rsid w:val="00203DDE"/>
    <w:rsid w:val="00204079"/>
    <w:rsid w:val="00207B36"/>
    <w:rsid w:val="00211B4E"/>
    <w:rsid w:val="00213258"/>
    <w:rsid w:val="00222258"/>
    <w:rsid w:val="00223AD6"/>
    <w:rsid w:val="00233D52"/>
    <w:rsid w:val="00237A88"/>
    <w:rsid w:val="002546AA"/>
    <w:rsid w:val="00260D2D"/>
    <w:rsid w:val="00273D68"/>
    <w:rsid w:val="00281106"/>
    <w:rsid w:val="00282D27"/>
    <w:rsid w:val="00292420"/>
    <w:rsid w:val="002A37FB"/>
    <w:rsid w:val="002E1265"/>
    <w:rsid w:val="002E4D3F"/>
    <w:rsid w:val="002E7327"/>
    <w:rsid w:val="002F34BC"/>
    <w:rsid w:val="002F66A6"/>
    <w:rsid w:val="00303FBC"/>
    <w:rsid w:val="003050DB"/>
    <w:rsid w:val="00307E0B"/>
    <w:rsid w:val="003101D2"/>
    <w:rsid w:val="00310561"/>
    <w:rsid w:val="003128E2"/>
    <w:rsid w:val="00314336"/>
    <w:rsid w:val="00326B1A"/>
    <w:rsid w:val="00326C03"/>
    <w:rsid w:val="00340DE0"/>
    <w:rsid w:val="00342327"/>
    <w:rsid w:val="00347E11"/>
    <w:rsid w:val="00350C92"/>
    <w:rsid w:val="0036313D"/>
    <w:rsid w:val="00370311"/>
    <w:rsid w:val="0038587E"/>
    <w:rsid w:val="00392ED4"/>
    <w:rsid w:val="003A018B"/>
    <w:rsid w:val="003A38DC"/>
    <w:rsid w:val="003A5969"/>
    <w:rsid w:val="003A5C58"/>
    <w:rsid w:val="003B1726"/>
    <w:rsid w:val="003C014A"/>
    <w:rsid w:val="003C4BFD"/>
    <w:rsid w:val="003C7BE0"/>
    <w:rsid w:val="003D0DD3"/>
    <w:rsid w:val="003D17EF"/>
    <w:rsid w:val="003D3535"/>
    <w:rsid w:val="003E017D"/>
    <w:rsid w:val="003E6020"/>
    <w:rsid w:val="003F011C"/>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927C8"/>
    <w:rsid w:val="004A7CA6"/>
    <w:rsid w:val="004B66DA"/>
    <w:rsid w:val="004C70EE"/>
    <w:rsid w:val="004E25CD"/>
    <w:rsid w:val="004F0448"/>
    <w:rsid w:val="004F3E4D"/>
    <w:rsid w:val="004F6525"/>
    <w:rsid w:val="0050710B"/>
    <w:rsid w:val="00507E26"/>
    <w:rsid w:val="0052127C"/>
    <w:rsid w:val="005313D7"/>
    <w:rsid w:val="00533841"/>
    <w:rsid w:val="0053760A"/>
    <w:rsid w:val="00544738"/>
    <w:rsid w:val="005456E4"/>
    <w:rsid w:val="00545BFF"/>
    <w:rsid w:val="00547B89"/>
    <w:rsid w:val="0055507F"/>
    <w:rsid w:val="005606BC"/>
    <w:rsid w:val="00567799"/>
    <w:rsid w:val="00571A0B"/>
    <w:rsid w:val="005850D7"/>
    <w:rsid w:val="00596E2B"/>
    <w:rsid w:val="005A0098"/>
    <w:rsid w:val="005A5193"/>
    <w:rsid w:val="005E2F29"/>
    <w:rsid w:val="005E4E79"/>
    <w:rsid w:val="0061155B"/>
    <w:rsid w:val="006175D7"/>
    <w:rsid w:val="006208E5"/>
    <w:rsid w:val="00631F82"/>
    <w:rsid w:val="00642A96"/>
    <w:rsid w:val="0064385A"/>
    <w:rsid w:val="00654B4D"/>
    <w:rsid w:val="006553C9"/>
    <w:rsid w:val="00670A48"/>
    <w:rsid w:val="00672F6F"/>
    <w:rsid w:val="00685D11"/>
    <w:rsid w:val="0069523C"/>
    <w:rsid w:val="006B4A30"/>
    <w:rsid w:val="006B7569"/>
    <w:rsid w:val="006D3188"/>
    <w:rsid w:val="006D59F9"/>
    <w:rsid w:val="006E08FC"/>
    <w:rsid w:val="006F2588"/>
    <w:rsid w:val="00702A08"/>
    <w:rsid w:val="00710A6C"/>
    <w:rsid w:val="00712266"/>
    <w:rsid w:val="0071331A"/>
    <w:rsid w:val="00732C27"/>
    <w:rsid w:val="00740313"/>
    <w:rsid w:val="00750C93"/>
    <w:rsid w:val="00757B3B"/>
    <w:rsid w:val="00773075"/>
    <w:rsid w:val="00782B3F"/>
    <w:rsid w:val="0079641B"/>
    <w:rsid w:val="007A41E1"/>
    <w:rsid w:val="007A4AEF"/>
    <w:rsid w:val="007A629C"/>
    <w:rsid w:val="007C44FF"/>
    <w:rsid w:val="007C5EF3"/>
    <w:rsid w:val="007C7BDB"/>
    <w:rsid w:val="007C7E94"/>
    <w:rsid w:val="007D73AB"/>
    <w:rsid w:val="007F2880"/>
    <w:rsid w:val="007F516C"/>
    <w:rsid w:val="00804C1B"/>
    <w:rsid w:val="00816677"/>
    <w:rsid w:val="008178E6"/>
    <w:rsid w:val="008375D5"/>
    <w:rsid w:val="00837DEE"/>
    <w:rsid w:val="00861A90"/>
    <w:rsid w:val="008752B9"/>
    <w:rsid w:val="00875DDD"/>
    <w:rsid w:val="008838E7"/>
    <w:rsid w:val="00891929"/>
    <w:rsid w:val="008939F3"/>
    <w:rsid w:val="008A0A0D"/>
    <w:rsid w:val="008A0BD9"/>
    <w:rsid w:val="008C562B"/>
    <w:rsid w:val="008D3090"/>
    <w:rsid w:val="008D4306"/>
    <w:rsid w:val="008D4508"/>
    <w:rsid w:val="008E0AD9"/>
    <w:rsid w:val="008E77D6"/>
    <w:rsid w:val="008F5116"/>
    <w:rsid w:val="00932405"/>
    <w:rsid w:val="0093335A"/>
    <w:rsid w:val="0094502D"/>
    <w:rsid w:val="00947013"/>
    <w:rsid w:val="00957413"/>
    <w:rsid w:val="00971F1C"/>
    <w:rsid w:val="00986CC3"/>
    <w:rsid w:val="009920AA"/>
    <w:rsid w:val="009A4D0A"/>
    <w:rsid w:val="009C2459"/>
    <w:rsid w:val="009D328B"/>
    <w:rsid w:val="009D5D40"/>
    <w:rsid w:val="009D6B1B"/>
    <w:rsid w:val="009E107B"/>
    <w:rsid w:val="009E18D6"/>
    <w:rsid w:val="009F6593"/>
    <w:rsid w:val="00A01F5C"/>
    <w:rsid w:val="00A061BD"/>
    <w:rsid w:val="00A25F89"/>
    <w:rsid w:val="00A3270B"/>
    <w:rsid w:val="00A43B02"/>
    <w:rsid w:val="00A4580C"/>
    <w:rsid w:val="00A47722"/>
    <w:rsid w:val="00A5156E"/>
    <w:rsid w:val="00A56824"/>
    <w:rsid w:val="00A65C80"/>
    <w:rsid w:val="00A67276"/>
    <w:rsid w:val="00A67840"/>
    <w:rsid w:val="00A743AC"/>
    <w:rsid w:val="00A87A54"/>
    <w:rsid w:val="00AA1809"/>
    <w:rsid w:val="00AB6313"/>
    <w:rsid w:val="00AF0BB7"/>
    <w:rsid w:val="00AF0EDE"/>
    <w:rsid w:val="00B02AB0"/>
    <w:rsid w:val="00B06751"/>
    <w:rsid w:val="00B2169D"/>
    <w:rsid w:val="00B21CBB"/>
    <w:rsid w:val="00B316CA"/>
    <w:rsid w:val="00B41F72"/>
    <w:rsid w:val="00B43023"/>
    <w:rsid w:val="00B46AE7"/>
    <w:rsid w:val="00B517E1"/>
    <w:rsid w:val="00B55E70"/>
    <w:rsid w:val="00B639D8"/>
    <w:rsid w:val="00B823FD"/>
    <w:rsid w:val="00B825D7"/>
    <w:rsid w:val="00B84409"/>
    <w:rsid w:val="00BB5683"/>
    <w:rsid w:val="00BD0826"/>
    <w:rsid w:val="00BD640D"/>
    <w:rsid w:val="00BE3210"/>
    <w:rsid w:val="00BE503A"/>
    <w:rsid w:val="00C10940"/>
    <w:rsid w:val="00C141C6"/>
    <w:rsid w:val="00C17B84"/>
    <w:rsid w:val="00C2071A"/>
    <w:rsid w:val="00C20ACB"/>
    <w:rsid w:val="00C230DF"/>
    <w:rsid w:val="00C23447"/>
    <w:rsid w:val="00C26068"/>
    <w:rsid w:val="00C271A8"/>
    <w:rsid w:val="00C37A77"/>
    <w:rsid w:val="00C4042C"/>
    <w:rsid w:val="00C461E6"/>
    <w:rsid w:val="00C50622"/>
    <w:rsid w:val="00C70F55"/>
    <w:rsid w:val="00C93EBA"/>
    <w:rsid w:val="00CA4E2C"/>
    <w:rsid w:val="00CA7FF5"/>
    <w:rsid w:val="00CB1E7C"/>
    <w:rsid w:val="00CB2EA1"/>
    <w:rsid w:val="00CB43F1"/>
    <w:rsid w:val="00CB444A"/>
    <w:rsid w:val="00CB6EDE"/>
    <w:rsid w:val="00CB73D1"/>
    <w:rsid w:val="00CC41BA"/>
    <w:rsid w:val="00CC6D2F"/>
    <w:rsid w:val="00CC6FA3"/>
    <w:rsid w:val="00CD1C6C"/>
    <w:rsid w:val="00CD6169"/>
    <w:rsid w:val="00CF3046"/>
    <w:rsid w:val="00CF717A"/>
    <w:rsid w:val="00D021D2"/>
    <w:rsid w:val="00D03967"/>
    <w:rsid w:val="00D13D8A"/>
    <w:rsid w:val="00D24FDF"/>
    <w:rsid w:val="00D279D8"/>
    <w:rsid w:val="00D27C8E"/>
    <w:rsid w:val="00D4141B"/>
    <w:rsid w:val="00D4145D"/>
    <w:rsid w:val="00D41ED7"/>
    <w:rsid w:val="00D45543"/>
    <w:rsid w:val="00D47909"/>
    <w:rsid w:val="00D5467F"/>
    <w:rsid w:val="00D6730A"/>
    <w:rsid w:val="00D76068"/>
    <w:rsid w:val="00D76B01"/>
    <w:rsid w:val="00D84704"/>
    <w:rsid w:val="00D9197B"/>
    <w:rsid w:val="00D95424"/>
    <w:rsid w:val="00DB714B"/>
    <w:rsid w:val="00DD740A"/>
    <w:rsid w:val="00DF4B9D"/>
    <w:rsid w:val="00DF5BFB"/>
    <w:rsid w:val="00E064AB"/>
    <w:rsid w:val="00E20625"/>
    <w:rsid w:val="00E469E4"/>
    <w:rsid w:val="00E475C3"/>
    <w:rsid w:val="00E509B0"/>
    <w:rsid w:val="00E55A80"/>
    <w:rsid w:val="00E72892"/>
    <w:rsid w:val="00E7634A"/>
    <w:rsid w:val="00E82BA3"/>
    <w:rsid w:val="00EA1688"/>
    <w:rsid w:val="00EC7A79"/>
    <w:rsid w:val="00ED592E"/>
    <w:rsid w:val="00ED6ABD"/>
    <w:rsid w:val="00EE3C0F"/>
    <w:rsid w:val="00EF2A7F"/>
    <w:rsid w:val="00EF59F3"/>
    <w:rsid w:val="00F03EAC"/>
    <w:rsid w:val="00F14024"/>
    <w:rsid w:val="00F15461"/>
    <w:rsid w:val="00F259D7"/>
    <w:rsid w:val="00F27515"/>
    <w:rsid w:val="00F32D05"/>
    <w:rsid w:val="00F34000"/>
    <w:rsid w:val="00F35263"/>
    <w:rsid w:val="00F53AEA"/>
    <w:rsid w:val="00F66093"/>
    <w:rsid w:val="00F72360"/>
    <w:rsid w:val="00F848D6"/>
    <w:rsid w:val="00FA5DDD"/>
    <w:rsid w:val="00FA6B9C"/>
    <w:rsid w:val="00FD0B7B"/>
    <w:rsid w:val="00FD23A4"/>
    <w:rsid w:val="00FD4E71"/>
    <w:rsid w:val="00FD7CEC"/>
    <w:rsid w:val="00FE3BD2"/>
    <w:rsid w:val="00FE5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0DCDD"/>
  <w15:chartTrackingRefBased/>
  <w15:docId w15:val="{A9E644CA-10D9-4426-BBC0-E8AC7C1F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Kommentarsreferens">
    <w:name w:val="annotation reference"/>
    <w:basedOn w:val="Standardstycketeckensnitt"/>
    <w:uiPriority w:val="99"/>
    <w:semiHidden/>
    <w:unhideWhenUsed/>
    <w:rsid w:val="0050710B"/>
    <w:rPr>
      <w:sz w:val="16"/>
      <w:szCs w:val="16"/>
    </w:rPr>
  </w:style>
  <w:style w:type="paragraph" w:styleId="Kommentarer">
    <w:name w:val="annotation text"/>
    <w:basedOn w:val="Normal"/>
    <w:link w:val="KommentarerChar"/>
    <w:uiPriority w:val="99"/>
    <w:semiHidden/>
    <w:unhideWhenUsed/>
    <w:rsid w:val="0050710B"/>
    <w:pPr>
      <w:spacing w:line="240" w:lineRule="auto"/>
    </w:pPr>
    <w:rPr>
      <w:sz w:val="20"/>
      <w:szCs w:val="20"/>
    </w:rPr>
  </w:style>
  <w:style w:type="character" w:customStyle="1" w:styleId="KommentarerChar">
    <w:name w:val="Kommentarer Char"/>
    <w:basedOn w:val="Standardstycketeckensnitt"/>
    <w:link w:val="Kommentarer"/>
    <w:uiPriority w:val="99"/>
    <w:semiHidden/>
    <w:rsid w:val="0050710B"/>
    <w:rPr>
      <w:sz w:val="20"/>
      <w:szCs w:val="20"/>
    </w:rPr>
  </w:style>
  <w:style w:type="paragraph" w:styleId="Kommentarsmne">
    <w:name w:val="annotation subject"/>
    <w:basedOn w:val="Kommentarer"/>
    <w:next w:val="Kommentarer"/>
    <w:link w:val="KommentarsmneChar"/>
    <w:uiPriority w:val="99"/>
    <w:semiHidden/>
    <w:unhideWhenUsed/>
    <w:rsid w:val="0050710B"/>
    <w:rPr>
      <w:b/>
      <w:bCs/>
    </w:rPr>
  </w:style>
  <w:style w:type="character" w:customStyle="1" w:styleId="KommentarsmneChar">
    <w:name w:val="Kommentarsämne Char"/>
    <w:basedOn w:val="KommentarerChar"/>
    <w:link w:val="Kommentarsmne"/>
    <w:uiPriority w:val="99"/>
    <w:semiHidden/>
    <w:rsid w:val="0050710B"/>
    <w:rPr>
      <w:b/>
      <w:bCs/>
      <w:sz w:val="20"/>
      <w:szCs w:val="20"/>
    </w:rPr>
  </w:style>
  <w:style w:type="paragraph" w:styleId="Ballongtext">
    <w:name w:val="Balloon Text"/>
    <w:basedOn w:val="Normal"/>
    <w:link w:val="BallongtextChar"/>
    <w:uiPriority w:val="99"/>
    <w:semiHidden/>
    <w:unhideWhenUsed/>
    <w:rsid w:val="005071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71531">
      <w:bodyDiv w:val="1"/>
      <w:marLeft w:val="0"/>
      <w:marRight w:val="0"/>
      <w:marTop w:val="0"/>
      <w:marBottom w:val="0"/>
      <w:divBdr>
        <w:top w:val="none" w:sz="0" w:space="0" w:color="auto"/>
        <w:left w:val="none" w:sz="0" w:space="0" w:color="auto"/>
        <w:bottom w:val="none" w:sz="0" w:space="0" w:color="auto"/>
        <w:right w:val="none" w:sz="0" w:space="0" w:color="auto"/>
      </w:divBdr>
      <w:divsChild>
        <w:div w:id="82338010">
          <w:marLeft w:val="0"/>
          <w:marRight w:val="0"/>
          <w:marTop w:val="0"/>
          <w:marBottom w:val="0"/>
          <w:divBdr>
            <w:top w:val="none" w:sz="0" w:space="0" w:color="auto"/>
            <w:left w:val="none" w:sz="0" w:space="0" w:color="auto"/>
            <w:bottom w:val="none" w:sz="0" w:space="0" w:color="auto"/>
            <w:right w:val="none" w:sz="0" w:space="0" w:color="auto"/>
          </w:divBdr>
          <w:divsChild>
            <w:div w:id="1438868867">
              <w:marLeft w:val="0"/>
              <w:marRight w:val="0"/>
              <w:marTop w:val="0"/>
              <w:marBottom w:val="0"/>
              <w:divBdr>
                <w:top w:val="none" w:sz="0" w:space="0" w:color="auto"/>
                <w:left w:val="none" w:sz="0" w:space="0" w:color="auto"/>
                <w:bottom w:val="none" w:sz="0" w:space="0" w:color="auto"/>
                <w:right w:val="none" w:sz="0" w:space="0" w:color="auto"/>
              </w:divBdr>
              <w:divsChild>
                <w:div w:id="460224966">
                  <w:marLeft w:val="0"/>
                  <w:marRight w:val="0"/>
                  <w:marTop w:val="0"/>
                  <w:marBottom w:val="0"/>
                  <w:divBdr>
                    <w:top w:val="none" w:sz="0" w:space="0" w:color="auto"/>
                    <w:left w:val="none" w:sz="0" w:space="0" w:color="auto"/>
                    <w:bottom w:val="none" w:sz="0" w:space="0" w:color="auto"/>
                    <w:right w:val="none" w:sz="0" w:space="0" w:color="auto"/>
                  </w:divBdr>
                  <w:divsChild>
                    <w:div w:id="693462894">
                      <w:marLeft w:val="0"/>
                      <w:marRight w:val="0"/>
                      <w:marTop w:val="0"/>
                      <w:marBottom w:val="0"/>
                      <w:divBdr>
                        <w:top w:val="none" w:sz="0" w:space="0" w:color="auto"/>
                        <w:left w:val="none" w:sz="0" w:space="0" w:color="auto"/>
                        <w:bottom w:val="none" w:sz="0" w:space="0" w:color="auto"/>
                        <w:right w:val="none" w:sz="0" w:space="0" w:color="auto"/>
                      </w:divBdr>
                      <w:divsChild>
                        <w:div w:id="1714886912">
                          <w:marLeft w:val="0"/>
                          <w:marRight w:val="0"/>
                          <w:marTop w:val="0"/>
                          <w:marBottom w:val="0"/>
                          <w:divBdr>
                            <w:top w:val="none" w:sz="0" w:space="0" w:color="auto"/>
                            <w:left w:val="none" w:sz="0" w:space="0" w:color="auto"/>
                            <w:bottom w:val="none" w:sz="0" w:space="0" w:color="auto"/>
                            <w:right w:val="none" w:sz="0" w:space="0" w:color="auto"/>
                          </w:divBdr>
                          <w:divsChild>
                            <w:div w:id="2049716080">
                              <w:marLeft w:val="0"/>
                              <w:marRight w:val="0"/>
                              <w:marTop w:val="0"/>
                              <w:marBottom w:val="0"/>
                              <w:divBdr>
                                <w:top w:val="none" w:sz="0" w:space="0" w:color="auto"/>
                                <w:left w:val="none" w:sz="0" w:space="0" w:color="auto"/>
                                <w:bottom w:val="none" w:sz="0" w:space="0" w:color="auto"/>
                                <w:right w:val="none" w:sz="0" w:space="0" w:color="auto"/>
                              </w:divBdr>
                              <w:divsChild>
                                <w:div w:id="1883441686">
                                  <w:marLeft w:val="0"/>
                                  <w:marRight w:val="0"/>
                                  <w:marTop w:val="0"/>
                                  <w:marBottom w:val="0"/>
                                  <w:divBdr>
                                    <w:top w:val="none" w:sz="0" w:space="0" w:color="auto"/>
                                    <w:left w:val="none" w:sz="0" w:space="0" w:color="auto"/>
                                    <w:bottom w:val="none" w:sz="0" w:space="0" w:color="auto"/>
                                    <w:right w:val="none" w:sz="0" w:space="0" w:color="auto"/>
                                  </w:divBdr>
                                  <w:divsChild>
                                    <w:div w:id="1264073431">
                                      <w:marLeft w:val="0"/>
                                      <w:marRight w:val="0"/>
                                      <w:marTop w:val="0"/>
                                      <w:marBottom w:val="0"/>
                                      <w:divBdr>
                                        <w:top w:val="none" w:sz="0" w:space="0" w:color="auto"/>
                                        <w:left w:val="none" w:sz="0" w:space="0" w:color="auto"/>
                                        <w:bottom w:val="none" w:sz="0" w:space="0" w:color="auto"/>
                                        <w:right w:val="none" w:sz="0" w:space="0" w:color="auto"/>
                                      </w:divBdr>
                                      <w:divsChild>
                                        <w:div w:id="1321884530">
                                          <w:marLeft w:val="0"/>
                                          <w:marRight w:val="0"/>
                                          <w:marTop w:val="0"/>
                                          <w:marBottom w:val="0"/>
                                          <w:divBdr>
                                            <w:top w:val="none" w:sz="0" w:space="0" w:color="auto"/>
                                            <w:left w:val="none" w:sz="0" w:space="0" w:color="auto"/>
                                            <w:bottom w:val="none" w:sz="0" w:space="0" w:color="auto"/>
                                            <w:right w:val="none" w:sz="0" w:space="0" w:color="auto"/>
                                          </w:divBdr>
                                          <w:divsChild>
                                            <w:div w:id="1014918607">
                                              <w:marLeft w:val="0"/>
                                              <w:marRight w:val="0"/>
                                              <w:marTop w:val="0"/>
                                              <w:marBottom w:val="0"/>
                                              <w:divBdr>
                                                <w:top w:val="none" w:sz="0" w:space="0" w:color="auto"/>
                                                <w:left w:val="none" w:sz="0" w:space="0" w:color="auto"/>
                                                <w:bottom w:val="none" w:sz="0" w:space="0" w:color="auto"/>
                                                <w:right w:val="none" w:sz="0" w:space="0" w:color="auto"/>
                                              </w:divBdr>
                                              <w:divsChild>
                                                <w:div w:id="487719147">
                                                  <w:marLeft w:val="0"/>
                                                  <w:marRight w:val="0"/>
                                                  <w:marTop w:val="0"/>
                                                  <w:marBottom w:val="0"/>
                                                  <w:divBdr>
                                                    <w:top w:val="none" w:sz="0" w:space="0" w:color="auto"/>
                                                    <w:left w:val="none" w:sz="0" w:space="0" w:color="auto"/>
                                                    <w:bottom w:val="none" w:sz="0" w:space="0" w:color="auto"/>
                                                    <w:right w:val="none" w:sz="0" w:space="0" w:color="auto"/>
                                                  </w:divBdr>
                                                  <w:divsChild>
                                                    <w:div w:id="1253778699">
                                                      <w:marLeft w:val="0"/>
                                                      <w:marRight w:val="0"/>
                                                      <w:marTop w:val="0"/>
                                                      <w:marBottom w:val="0"/>
                                                      <w:divBdr>
                                                        <w:top w:val="none" w:sz="0" w:space="0" w:color="auto"/>
                                                        <w:left w:val="none" w:sz="0" w:space="0" w:color="auto"/>
                                                        <w:bottom w:val="none" w:sz="0" w:space="0" w:color="auto"/>
                                                        <w:right w:val="none" w:sz="0" w:space="0" w:color="auto"/>
                                                      </w:divBdr>
                                                      <w:divsChild>
                                                        <w:div w:id="218593704">
                                                          <w:marLeft w:val="0"/>
                                                          <w:marRight w:val="0"/>
                                                          <w:marTop w:val="0"/>
                                                          <w:marBottom w:val="0"/>
                                                          <w:divBdr>
                                                            <w:top w:val="none" w:sz="0" w:space="0" w:color="auto"/>
                                                            <w:left w:val="none" w:sz="0" w:space="0" w:color="auto"/>
                                                            <w:bottom w:val="none" w:sz="0" w:space="0" w:color="auto"/>
                                                            <w:right w:val="none" w:sz="0" w:space="0" w:color="auto"/>
                                                          </w:divBdr>
                                                          <w:divsChild>
                                                            <w:div w:id="1686710855">
                                                              <w:marLeft w:val="0"/>
                                                              <w:marRight w:val="0"/>
                                                              <w:marTop w:val="0"/>
                                                              <w:marBottom w:val="0"/>
                                                              <w:divBdr>
                                                                <w:top w:val="none" w:sz="0" w:space="0" w:color="auto"/>
                                                                <w:left w:val="none" w:sz="0" w:space="0" w:color="auto"/>
                                                                <w:bottom w:val="none" w:sz="0" w:space="0" w:color="auto"/>
                                                                <w:right w:val="none" w:sz="0" w:space="0" w:color="auto"/>
                                                              </w:divBdr>
                                                              <w:divsChild>
                                                                <w:div w:id="2131120803">
                                                                  <w:marLeft w:val="0"/>
                                                                  <w:marRight w:val="0"/>
                                                                  <w:marTop w:val="0"/>
                                                                  <w:marBottom w:val="0"/>
                                                                  <w:divBdr>
                                                                    <w:top w:val="none" w:sz="0" w:space="0" w:color="auto"/>
                                                                    <w:left w:val="none" w:sz="0" w:space="0" w:color="auto"/>
                                                                    <w:bottom w:val="none" w:sz="0" w:space="0" w:color="auto"/>
                                                                    <w:right w:val="none" w:sz="0" w:space="0" w:color="auto"/>
                                                                  </w:divBdr>
                                                                  <w:divsChild>
                                                                    <w:div w:id="967858859">
                                                                      <w:marLeft w:val="0"/>
                                                                      <w:marRight w:val="0"/>
                                                                      <w:marTop w:val="0"/>
                                                                      <w:marBottom w:val="0"/>
                                                                      <w:divBdr>
                                                                        <w:top w:val="none" w:sz="0" w:space="0" w:color="auto"/>
                                                                        <w:left w:val="none" w:sz="0" w:space="0" w:color="auto"/>
                                                                        <w:bottom w:val="none" w:sz="0" w:space="0" w:color="auto"/>
                                                                        <w:right w:val="none" w:sz="0" w:space="0" w:color="auto"/>
                                                                      </w:divBdr>
                                                                      <w:divsChild>
                                                                        <w:div w:id="866135204">
                                                                          <w:marLeft w:val="0"/>
                                                                          <w:marRight w:val="0"/>
                                                                          <w:marTop w:val="0"/>
                                                                          <w:marBottom w:val="0"/>
                                                                          <w:divBdr>
                                                                            <w:top w:val="none" w:sz="0" w:space="0" w:color="auto"/>
                                                                            <w:left w:val="none" w:sz="0" w:space="0" w:color="auto"/>
                                                                            <w:bottom w:val="none" w:sz="0" w:space="0" w:color="auto"/>
                                                                            <w:right w:val="none" w:sz="0" w:space="0" w:color="auto"/>
                                                                          </w:divBdr>
                                                                          <w:divsChild>
                                                                            <w:div w:id="933511047">
                                                                              <w:marLeft w:val="0"/>
                                                                              <w:marRight w:val="0"/>
                                                                              <w:marTop w:val="0"/>
                                                                              <w:marBottom w:val="0"/>
                                                                              <w:divBdr>
                                                                                <w:top w:val="none" w:sz="0" w:space="0" w:color="auto"/>
                                                                                <w:left w:val="none" w:sz="0" w:space="0" w:color="auto"/>
                                                                                <w:bottom w:val="none" w:sz="0" w:space="0" w:color="auto"/>
                                                                                <w:right w:val="none" w:sz="0" w:space="0" w:color="auto"/>
                                                                              </w:divBdr>
                                                                              <w:divsChild>
                                                                                <w:div w:id="1624338768">
                                                                                  <w:marLeft w:val="0"/>
                                                                                  <w:marRight w:val="0"/>
                                                                                  <w:marTop w:val="0"/>
                                                                                  <w:marBottom w:val="0"/>
                                                                                  <w:divBdr>
                                                                                    <w:top w:val="none" w:sz="0" w:space="0" w:color="auto"/>
                                                                                    <w:left w:val="none" w:sz="0" w:space="0" w:color="auto"/>
                                                                                    <w:bottom w:val="none" w:sz="0" w:space="0" w:color="auto"/>
                                                                                    <w:right w:val="none" w:sz="0" w:space="0" w:color="auto"/>
                                                                                  </w:divBdr>
                                                                                  <w:divsChild>
                                                                                    <w:div w:id="1509902540">
                                                                                      <w:marLeft w:val="0"/>
                                                                                      <w:marRight w:val="0"/>
                                                                                      <w:marTop w:val="0"/>
                                                                                      <w:marBottom w:val="0"/>
                                                                                      <w:divBdr>
                                                                                        <w:top w:val="none" w:sz="0" w:space="0" w:color="auto"/>
                                                                                        <w:left w:val="none" w:sz="0" w:space="0" w:color="auto"/>
                                                                                        <w:bottom w:val="none" w:sz="0" w:space="0" w:color="auto"/>
                                                                                        <w:right w:val="none" w:sz="0" w:space="0" w:color="auto"/>
                                                                                      </w:divBdr>
                                                                                      <w:divsChild>
                                                                                        <w:div w:id="1593902026">
                                                                                          <w:marLeft w:val="0"/>
                                                                                          <w:marRight w:val="0"/>
                                                                                          <w:marTop w:val="0"/>
                                                                                          <w:marBottom w:val="0"/>
                                                                                          <w:divBdr>
                                                                                            <w:top w:val="none" w:sz="0" w:space="0" w:color="auto"/>
                                                                                            <w:left w:val="none" w:sz="0" w:space="0" w:color="auto"/>
                                                                                            <w:bottom w:val="none" w:sz="0" w:space="0" w:color="auto"/>
                                                                                            <w:right w:val="none" w:sz="0" w:space="0" w:color="auto"/>
                                                                                          </w:divBdr>
                                                                                          <w:divsChild>
                                                                                            <w:div w:id="61756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241206">
                                                                                                  <w:marLeft w:val="0"/>
                                                                                                  <w:marRight w:val="0"/>
                                                                                                  <w:marTop w:val="0"/>
                                                                                                  <w:marBottom w:val="0"/>
                                                                                                  <w:divBdr>
                                                                                                    <w:top w:val="none" w:sz="0" w:space="0" w:color="auto"/>
                                                                                                    <w:left w:val="none" w:sz="0" w:space="0" w:color="auto"/>
                                                                                                    <w:bottom w:val="none" w:sz="0" w:space="0" w:color="auto"/>
                                                                                                    <w:right w:val="none" w:sz="0" w:space="0" w:color="auto"/>
                                                                                                  </w:divBdr>
                                                                                                  <w:divsChild>
                                                                                                    <w:div w:id="623343409">
                                                                                                      <w:marLeft w:val="0"/>
                                                                                                      <w:marRight w:val="0"/>
                                                                                                      <w:marTop w:val="0"/>
                                                                                                      <w:marBottom w:val="0"/>
                                                                                                      <w:divBdr>
                                                                                                        <w:top w:val="none" w:sz="0" w:space="0" w:color="auto"/>
                                                                                                        <w:left w:val="none" w:sz="0" w:space="0" w:color="auto"/>
                                                                                                        <w:bottom w:val="none" w:sz="0" w:space="0" w:color="auto"/>
                                                                                                        <w:right w:val="none" w:sz="0" w:space="0" w:color="auto"/>
                                                                                                      </w:divBdr>
                                                                                                      <w:divsChild>
                                                                                                        <w:div w:id="580874385">
                                                                                                          <w:marLeft w:val="0"/>
                                                                                                          <w:marRight w:val="0"/>
                                                                                                          <w:marTop w:val="0"/>
                                                                                                          <w:marBottom w:val="0"/>
                                                                                                          <w:divBdr>
                                                                                                            <w:top w:val="none" w:sz="0" w:space="0" w:color="auto"/>
                                                                                                            <w:left w:val="none" w:sz="0" w:space="0" w:color="auto"/>
                                                                                                            <w:bottom w:val="none" w:sz="0" w:space="0" w:color="auto"/>
                                                                                                            <w:right w:val="none" w:sz="0" w:space="0" w:color="auto"/>
                                                                                                          </w:divBdr>
                                                                                                          <w:divsChild>
                                                                                                            <w:div w:id="160317659">
                                                                                                              <w:marLeft w:val="0"/>
                                                                                                              <w:marRight w:val="0"/>
                                                                                                              <w:marTop w:val="0"/>
                                                                                                              <w:marBottom w:val="0"/>
                                                                                                              <w:divBdr>
                                                                                                                <w:top w:val="none" w:sz="0" w:space="0" w:color="auto"/>
                                                                                                                <w:left w:val="none" w:sz="0" w:space="0" w:color="auto"/>
                                                                                                                <w:bottom w:val="none" w:sz="0" w:space="0" w:color="auto"/>
                                                                                                                <w:right w:val="none" w:sz="0" w:space="0" w:color="auto"/>
                                                                                                              </w:divBdr>
                                                                                                              <w:divsChild>
                                                                                                                <w:div w:id="13842161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6601784">
                                                                                                                      <w:marLeft w:val="225"/>
                                                                                                                      <w:marRight w:val="225"/>
                                                                                                                      <w:marTop w:val="75"/>
                                                                                                                      <w:marBottom w:val="75"/>
                                                                                                                      <w:divBdr>
                                                                                                                        <w:top w:val="none" w:sz="0" w:space="0" w:color="auto"/>
                                                                                                                        <w:left w:val="none" w:sz="0" w:space="0" w:color="auto"/>
                                                                                                                        <w:bottom w:val="none" w:sz="0" w:space="0" w:color="auto"/>
                                                                                                                        <w:right w:val="none" w:sz="0" w:space="0" w:color="auto"/>
                                                                                                                      </w:divBdr>
                                                                                                                      <w:divsChild>
                                                                                                                        <w:div w:id="267003220">
                                                                                                                          <w:marLeft w:val="0"/>
                                                                                                                          <w:marRight w:val="0"/>
                                                                                                                          <w:marTop w:val="0"/>
                                                                                                                          <w:marBottom w:val="0"/>
                                                                                                                          <w:divBdr>
                                                                                                                            <w:top w:val="single" w:sz="6" w:space="0" w:color="auto"/>
                                                                                                                            <w:left w:val="single" w:sz="6" w:space="0" w:color="auto"/>
                                                                                                                            <w:bottom w:val="single" w:sz="6" w:space="0" w:color="auto"/>
                                                                                                                            <w:right w:val="single" w:sz="6" w:space="0" w:color="auto"/>
                                                                                                                          </w:divBdr>
                                                                                                                          <w:divsChild>
                                                                                                                            <w:div w:id="35476032">
                                                                                                                              <w:marLeft w:val="0"/>
                                                                                                                              <w:marRight w:val="0"/>
                                                                                                                              <w:marTop w:val="0"/>
                                                                                                                              <w:marBottom w:val="0"/>
                                                                                                                              <w:divBdr>
                                                                                                                                <w:top w:val="none" w:sz="0" w:space="0" w:color="auto"/>
                                                                                                                                <w:left w:val="none" w:sz="0" w:space="0" w:color="auto"/>
                                                                                                                                <w:bottom w:val="none" w:sz="0" w:space="0" w:color="auto"/>
                                                                                                                                <w:right w:val="none" w:sz="0" w:space="0" w:color="auto"/>
                                                                                                                              </w:divBdr>
                                                                                                                              <w:divsChild>
                                                                                                                                <w:div w:id="1221818541">
                                                                                                                                  <w:marLeft w:val="0"/>
                                                                                                                                  <w:marRight w:val="0"/>
                                                                                                                                  <w:marTop w:val="0"/>
                                                                                                                                  <w:marBottom w:val="0"/>
                                                                                                                                  <w:divBdr>
                                                                                                                                    <w:top w:val="none" w:sz="0" w:space="0" w:color="auto"/>
                                                                                                                                    <w:left w:val="none" w:sz="0" w:space="0" w:color="auto"/>
                                                                                                                                    <w:bottom w:val="none" w:sz="0" w:space="0" w:color="auto"/>
                                                                                                                                    <w:right w:val="none" w:sz="0" w:space="0" w:color="auto"/>
                                                                                                                                  </w:divBdr>
                                                                                                                                </w:div>
                                                                                                                                <w:div w:id="761952791">
                                                                                                                                  <w:marLeft w:val="0"/>
                                                                                                                                  <w:marRight w:val="0"/>
                                                                                                                                  <w:marTop w:val="0"/>
                                                                                                                                  <w:marBottom w:val="0"/>
                                                                                                                                  <w:divBdr>
                                                                                                                                    <w:top w:val="none" w:sz="0" w:space="0" w:color="auto"/>
                                                                                                                                    <w:left w:val="none" w:sz="0" w:space="0" w:color="auto"/>
                                                                                                                                    <w:bottom w:val="none" w:sz="0" w:space="0" w:color="auto"/>
                                                                                                                                    <w:right w:val="none" w:sz="0" w:space="0" w:color="auto"/>
                                                                                                                                  </w:divBdr>
                                                                                                                                </w:div>
                                                                                                                                <w:div w:id="1726760186">
                                                                                                                                  <w:marLeft w:val="0"/>
                                                                                                                                  <w:marRight w:val="0"/>
                                                                                                                                  <w:marTop w:val="0"/>
                                                                                                                                  <w:marBottom w:val="0"/>
                                                                                                                                  <w:divBdr>
                                                                                                                                    <w:top w:val="none" w:sz="0" w:space="0" w:color="auto"/>
                                                                                                                                    <w:left w:val="none" w:sz="0" w:space="0" w:color="auto"/>
                                                                                                                                    <w:bottom w:val="none" w:sz="0" w:space="0" w:color="auto"/>
                                                                                                                                    <w:right w:val="none" w:sz="0" w:space="0" w:color="auto"/>
                                                                                                                                  </w:divBdr>
                                                                                                                                </w:div>
                                                                                                                                <w:div w:id="931164702">
                                                                                                                                  <w:marLeft w:val="0"/>
                                                                                                                                  <w:marRight w:val="0"/>
                                                                                                                                  <w:marTop w:val="0"/>
                                                                                                                                  <w:marBottom w:val="0"/>
                                                                                                                                  <w:divBdr>
                                                                                                                                    <w:top w:val="none" w:sz="0" w:space="0" w:color="auto"/>
                                                                                                                                    <w:left w:val="none" w:sz="0" w:space="0" w:color="auto"/>
                                                                                                                                    <w:bottom w:val="none" w:sz="0" w:space="0" w:color="auto"/>
                                                                                                                                    <w:right w:val="none" w:sz="0" w:space="0" w:color="auto"/>
                                                                                                                                  </w:divBdr>
                                                                                                                                </w:div>
                                                                                                                                <w:div w:id="468135997">
                                                                                                                                  <w:marLeft w:val="0"/>
                                                                                                                                  <w:marRight w:val="0"/>
                                                                                                                                  <w:marTop w:val="0"/>
                                                                                                                                  <w:marBottom w:val="0"/>
                                                                                                                                  <w:divBdr>
                                                                                                                                    <w:top w:val="none" w:sz="0" w:space="0" w:color="auto"/>
                                                                                                                                    <w:left w:val="none" w:sz="0" w:space="0" w:color="auto"/>
                                                                                                                                    <w:bottom w:val="none" w:sz="0" w:space="0" w:color="auto"/>
                                                                                                                                    <w:right w:val="none" w:sz="0" w:space="0" w:color="auto"/>
                                                                                                                                  </w:divBdr>
                                                                                                                                </w:div>
                                                                                                                                <w:div w:id="710225638">
                                                                                                                                  <w:marLeft w:val="0"/>
                                                                                                                                  <w:marRight w:val="0"/>
                                                                                                                                  <w:marTop w:val="0"/>
                                                                                                                                  <w:marBottom w:val="0"/>
                                                                                                                                  <w:divBdr>
                                                                                                                                    <w:top w:val="none" w:sz="0" w:space="0" w:color="auto"/>
                                                                                                                                    <w:left w:val="none" w:sz="0" w:space="0" w:color="auto"/>
                                                                                                                                    <w:bottom w:val="none" w:sz="0" w:space="0" w:color="auto"/>
                                                                                                                                    <w:right w:val="none" w:sz="0" w:space="0" w:color="auto"/>
                                                                                                                                  </w:divBdr>
                                                                                                                                </w:div>
                                                                                                                                <w:div w:id="1258367762">
                                                                                                                                  <w:marLeft w:val="0"/>
                                                                                                                                  <w:marRight w:val="0"/>
                                                                                                                                  <w:marTop w:val="0"/>
                                                                                                                                  <w:marBottom w:val="0"/>
                                                                                                                                  <w:divBdr>
                                                                                                                                    <w:top w:val="none" w:sz="0" w:space="0" w:color="auto"/>
                                                                                                                                    <w:left w:val="none" w:sz="0" w:space="0" w:color="auto"/>
                                                                                                                                    <w:bottom w:val="none" w:sz="0" w:space="0" w:color="auto"/>
                                                                                                                                    <w:right w:val="none" w:sz="0" w:space="0" w:color="auto"/>
                                                                                                                                  </w:divBdr>
                                                                                                                                </w:div>
                                                                                                                                <w:div w:id="2019697760">
                                                                                                                                  <w:marLeft w:val="0"/>
                                                                                                                                  <w:marRight w:val="0"/>
                                                                                                                                  <w:marTop w:val="0"/>
                                                                                                                                  <w:marBottom w:val="0"/>
                                                                                                                                  <w:divBdr>
                                                                                                                                    <w:top w:val="none" w:sz="0" w:space="0" w:color="auto"/>
                                                                                                                                    <w:left w:val="none" w:sz="0" w:space="0" w:color="auto"/>
                                                                                                                                    <w:bottom w:val="none" w:sz="0" w:space="0" w:color="auto"/>
                                                                                                                                    <w:right w:val="none" w:sz="0" w:space="0" w:color="auto"/>
                                                                                                                                  </w:divBdr>
                                                                                                                                </w:div>
                                                                                                                                <w:div w:id="301429187">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 w:id="10744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E80CBF25-6F52-4A7F-B3DB-6B3FCEF1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5422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Egeryd</dc:creator>
  <cp:keywords/>
  <dc:description/>
  <cp:lastModifiedBy>Maria Nordqvist</cp:lastModifiedBy>
  <cp:revision>3</cp:revision>
  <dcterms:created xsi:type="dcterms:W3CDTF">2019-02-07T16:30:00Z</dcterms:created>
  <dcterms:modified xsi:type="dcterms:W3CDTF">2019-02-08T10:04:00Z</dcterms:modified>
</cp:coreProperties>
</file>